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6A76" w14:textId="4905B448" w:rsidR="00BB414D" w:rsidRPr="00BB414D" w:rsidRDefault="39365B28" w:rsidP="4386A79A">
      <w:pPr>
        <w:rPr>
          <w:rFonts w:ascii="Arial" w:hAnsi="Arial" w:cs="Arial"/>
          <w:b/>
          <w:bCs/>
          <w:sz w:val="28"/>
          <w:szCs w:val="28"/>
        </w:rPr>
      </w:pPr>
      <w:r w:rsidRPr="4386A79A">
        <w:rPr>
          <w:rFonts w:ascii="Arial" w:hAnsi="Arial" w:cs="Arial"/>
          <w:b/>
          <w:bCs/>
          <w:sz w:val="28"/>
          <w:szCs w:val="28"/>
        </w:rPr>
        <w:t>202</w:t>
      </w:r>
      <w:r w:rsidR="00726811">
        <w:rPr>
          <w:rFonts w:ascii="Arial" w:hAnsi="Arial" w:cs="Arial"/>
          <w:b/>
          <w:bCs/>
          <w:sz w:val="28"/>
          <w:szCs w:val="28"/>
        </w:rPr>
        <w:t>6</w:t>
      </w:r>
      <w:r w:rsidRPr="4386A79A">
        <w:rPr>
          <w:rFonts w:ascii="Arial" w:hAnsi="Arial" w:cs="Arial"/>
          <w:b/>
          <w:bCs/>
          <w:sz w:val="28"/>
          <w:szCs w:val="28"/>
        </w:rPr>
        <w:t xml:space="preserve"> </w:t>
      </w:r>
      <w:r w:rsidR="00BB414D" w:rsidRPr="4386A79A">
        <w:rPr>
          <w:rFonts w:ascii="Arial" w:hAnsi="Arial" w:cs="Arial"/>
          <w:b/>
          <w:bCs/>
          <w:sz w:val="28"/>
          <w:szCs w:val="28"/>
        </w:rPr>
        <w:t>Support for Reapplication to a Specialty Training Programme</w:t>
      </w:r>
    </w:p>
    <w:p w14:paraId="68D4F38D" w14:textId="3DC82EDE" w:rsidR="00E42DE2" w:rsidRDefault="00E470DA">
      <w:pPr>
        <w:rPr>
          <w:rFonts w:ascii="Arial" w:hAnsi="Arial" w:cs="Arial"/>
        </w:rPr>
      </w:pPr>
      <w:r w:rsidRPr="4386A79A">
        <w:rPr>
          <w:rFonts w:ascii="Arial" w:hAnsi="Arial" w:cs="Arial"/>
        </w:rPr>
        <w:t xml:space="preserve">This form must be completed for all applicants who have previously been removed or resigned from </w:t>
      </w:r>
      <w:r w:rsidR="0EE77330" w:rsidRPr="4386A79A">
        <w:rPr>
          <w:rFonts w:ascii="Arial" w:hAnsi="Arial" w:cs="Arial"/>
          <w:b/>
          <w:bCs/>
        </w:rPr>
        <w:t xml:space="preserve">any </w:t>
      </w:r>
      <w:r w:rsidRPr="4386A79A">
        <w:rPr>
          <w:rFonts w:ascii="Arial" w:hAnsi="Arial" w:cs="Arial"/>
        </w:rPr>
        <w:t>specialty training programme</w:t>
      </w:r>
      <w:r w:rsidR="00266F41" w:rsidRPr="4386A79A">
        <w:rPr>
          <w:rFonts w:ascii="Arial" w:hAnsi="Arial" w:cs="Arial"/>
        </w:rPr>
        <w:t xml:space="preserve"> or core programme</w:t>
      </w:r>
      <w:r w:rsidR="504083E0" w:rsidRPr="4386A79A">
        <w:rPr>
          <w:rFonts w:ascii="Arial" w:hAnsi="Arial" w:cs="Arial"/>
        </w:rPr>
        <w:t xml:space="preserve">, even if this is </w:t>
      </w:r>
      <w:r w:rsidR="529D94EF" w:rsidRPr="4386A79A">
        <w:rPr>
          <w:rFonts w:ascii="Arial" w:hAnsi="Arial" w:cs="Arial"/>
        </w:rPr>
        <w:t>different</w:t>
      </w:r>
      <w:r w:rsidR="504083E0" w:rsidRPr="4386A79A">
        <w:rPr>
          <w:rFonts w:ascii="Arial" w:hAnsi="Arial" w:cs="Arial"/>
        </w:rPr>
        <w:t xml:space="preserve"> to the specialty they are </w:t>
      </w:r>
      <w:r w:rsidRPr="4386A79A">
        <w:rPr>
          <w:rFonts w:ascii="Arial" w:hAnsi="Arial" w:cs="Arial"/>
        </w:rPr>
        <w:t>applying to enter.</w:t>
      </w:r>
    </w:p>
    <w:p w14:paraId="4BCA2F91" w14:textId="5914247E" w:rsidR="4C034FA8" w:rsidRDefault="4C034FA8" w:rsidP="4386A79A">
      <w:pPr>
        <w:rPr>
          <w:rFonts w:ascii="Arial" w:hAnsi="Arial" w:cs="Arial"/>
        </w:rPr>
      </w:pPr>
      <w:r w:rsidRPr="4386A79A">
        <w:rPr>
          <w:rFonts w:ascii="Arial" w:hAnsi="Arial" w:cs="Arial"/>
        </w:rPr>
        <w:t>A new form</w:t>
      </w:r>
      <w:r w:rsidR="50E898D5" w:rsidRPr="4386A79A">
        <w:rPr>
          <w:rFonts w:ascii="Arial" w:hAnsi="Arial" w:cs="Arial"/>
        </w:rPr>
        <w:t>, with appropriate support for application,</w:t>
      </w:r>
      <w:r w:rsidRPr="4386A79A">
        <w:rPr>
          <w:rFonts w:ascii="Arial" w:hAnsi="Arial" w:cs="Arial"/>
        </w:rPr>
        <w:t xml:space="preserve"> must be completed each recruitment year</w:t>
      </w:r>
      <w:r w:rsidR="23D74C00" w:rsidRPr="4386A79A">
        <w:rPr>
          <w:rFonts w:ascii="Arial" w:hAnsi="Arial" w:cs="Arial"/>
        </w:rPr>
        <w:t>. Forms completed in previous recruitment years will not be accepted.</w:t>
      </w:r>
    </w:p>
    <w:p w14:paraId="4C905B63" w14:textId="645B0641" w:rsidR="00E470DA" w:rsidRPr="00BB414D" w:rsidRDefault="00592AA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470DA" w:rsidRPr="00BB414D">
        <w:rPr>
          <w:rFonts w:ascii="Arial" w:hAnsi="Arial" w:cs="Arial"/>
        </w:rPr>
        <w:t xml:space="preserve">pplicants </w:t>
      </w:r>
      <w:r>
        <w:rPr>
          <w:rFonts w:ascii="Arial" w:hAnsi="Arial" w:cs="Arial"/>
        </w:rPr>
        <w:t>currently</w:t>
      </w:r>
      <w:r w:rsidR="00E470DA" w:rsidRPr="00BB414D">
        <w:rPr>
          <w:rFonts w:ascii="Arial" w:hAnsi="Arial" w:cs="Arial"/>
        </w:rPr>
        <w:t xml:space="preserve"> training in the specialty who are applying to continue to their training in another </w:t>
      </w:r>
      <w:r w:rsidR="002758CA">
        <w:rPr>
          <w:rFonts w:ascii="Arial" w:hAnsi="Arial" w:cs="Arial"/>
        </w:rPr>
        <w:t xml:space="preserve">NHS England </w:t>
      </w:r>
      <w:r w:rsidR="00031C8F">
        <w:rPr>
          <w:rFonts w:ascii="Arial" w:hAnsi="Arial" w:cs="Arial"/>
        </w:rPr>
        <w:t>Local Office</w:t>
      </w:r>
      <w:r w:rsidR="00E470DA" w:rsidRPr="00BB414D">
        <w:rPr>
          <w:rFonts w:ascii="Arial" w:hAnsi="Arial" w:cs="Arial"/>
        </w:rPr>
        <w:t>/Deanery</w:t>
      </w:r>
      <w:r>
        <w:rPr>
          <w:rFonts w:ascii="Arial" w:hAnsi="Arial" w:cs="Arial"/>
        </w:rPr>
        <w:t>, do not need to complete this form</w:t>
      </w:r>
      <w:r w:rsidR="00E470DA" w:rsidRPr="00BB414D">
        <w:rPr>
          <w:rFonts w:ascii="Arial" w:hAnsi="Arial" w:cs="Arial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590"/>
      </w:tblGrid>
      <w:tr w:rsidR="00E470DA" w:rsidRPr="00BB414D" w14:paraId="168CEA73" w14:textId="77777777" w:rsidTr="4386A79A">
        <w:tc>
          <w:tcPr>
            <w:tcW w:w="3652" w:type="dxa"/>
            <w:shd w:val="clear" w:color="auto" w:fill="C6D9F1" w:themeFill="text2" w:themeFillTint="33"/>
          </w:tcPr>
          <w:p w14:paraId="590EC5C5" w14:textId="717CAC40" w:rsidR="00E470DA" w:rsidRPr="00BB414D" w:rsidRDefault="00E470DA" w:rsidP="1C38714F">
            <w:pPr>
              <w:rPr>
                <w:rFonts w:ascii="Arial" w:hAnsi="Arial" w:cs="Arial"/>
                <w:b/>
                <w:bCs/>
              </w:rPr>
            </w:pPr>
            <w:r w:rsidRPr="1C38714F">
              <w:rPr>
                <w:rFonts w:ascii="Arial" w:hAnsi="Arial" w:cs="Arial"/>
                <w:b/>
                <w:bCs/>
              </w:rPr>
              <w:t xml:space="preserve">Applicant </w:t>
            </w:r>
            <w:r w:rsidR="2CBA691D" w:rsidRPr="1C38714F">
              <w:rPr>
                <w:rFonts w:ascii="Arial" w:hAnsi="Arial" w:cs="Arial"/>
                <w:b/>
                <w:bCs/>
              </w:rPr>
              <w:t>n</w:t>
            </w:r>
            <w:r w:rsidRPr="1C38714F">
              <w:rPr>
                <w:rFonts w:ascii="Arial" w:hAnsi="Arial" w:cs="Arial"/>
                <w:b/>
                <w:bCs/>
              </w:rPr>
              <w:t>ame:</w:t>
            </w:r>
          </w:p>
        </w:tc>
        <w:tc>
          <w:tcPr>
            <w:tcW w:w="5590" w:type="dxa"/>
          </w:tcPr>
          <w:p w14:paraId="26C60A7B" w14:textId="77777777" w:rsidR="00E470DA" w:rsidRPr="00BB414D" w:rsidRDefault="00E470DA">
            <w:pPr>
              <w:rPr>
                <w:rFonts w:ascii="Arial" w:hAnsi="Arial" w:cs="Arial"/>
              </w:rPr>
            </w:pPr>
          </w:p>
        </w:tc>
      </w:tr>
      <w:tr w:rsidR="00E470DA" w:rsidRPr="00BB414D" w14:paraId="6F4C3003" w14:textId="77777777" w:rsidTr="4386A79A">
        <w:tc>
          <w:tcPr>
            <w:tcW w:w="3652" w:type="dxa"/>
            <w:shd w:val="clear" w:color="auto" w:fill="C6D9F1" w:themeFill="text2" w:themeFillTint="33"/>
          </w:tcPr>
          <w:p w14:paraId="370B087B" w14:textId="5FCCB266" w:rsidR="00E470DA" w:rsidRPr="00BB414D" w:rsidRDefault="00E470DA" w:rsidP="1C38714F">
            <w:pPr>
              <w:rPr>
                <w:rFonts w:ascii="Arial" w:hAnsi="Arial" w:cs="Arial"/>
                <w:b/>
                <w:bCs/>
              </w:rPr>
            </w:pPr>
            <w:r w:rsidRPr="1C38714F">
              <w:rPr>
                <w:rFonts w:ascii="Arial" w:hAnsi="Arial" w:cs="Arial"/>
                <w:b/>
                <w:bCs/>
              </w:rPr>
              <w:t>Applicant GMC</w:t>
            </w:r>
            <w:r w:rsidR="00431187" w:rsidRPr="1C38714F">
              <w:rPr>
                <w:rFonts w:ascii="Arial" w:hAnsi="Arial" w:cs="Arial"/>
                <w:b/>
                <w:bCs/>
              </w:rPr>
              <w:t>/GDC</w:t>
            </w:r>
            <w:r w:rsidRPr="1C38714F">
              <w:rPr>
                <w:rFonts w:ascii="Arial" w:hAnsi="Arial" w:cs="Arial"/>
                <w:b/>
                <w:bCs/>
              </w:rPr>
              <w:t xml:space="preserve"> </w:t>
            </w:r>
            <w:r w:rsidR="7F3621EA" w:rsidRPr="1C38714F">
              <w:rPr>
                <w:rFonts w:ascii="Arial" w:hAnsi="Arial" w:cs="Arial"/>
                <w:b/>
                <w:bCs/>
              </w:rPr>
              <w:t>n</w:t>
            </w:r>
            <w:r w:rsidRPr="1C38714F">
              <w:rPr>
                <w:rFonts w:ascii="Arial" w:hAnsi="Arial" w:cs="Arial"/>
                <w:b/>
                <w:bCs/>
              </w:rPr>
              <w:t>o:</w:t>
            </w:r>
          </w:p>
        </w:tc>
        <w:tc>
          <w:tcPr>
            <w:tcW w:w="5590" w:type="dxa"/>
          </w:tcPr>
          <w:p w14:paraId="3D513432" w14:textId="77777777" w:rsidR="00E470DA" w:rsidRPr="00BB414D" w:rsidRDefault="008B6FDF" w:rsidP="008B6FDF">
            <w:pPr>
              <w:tabs>
                <w:tab w:val="left" w:pos="16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E470DA" w:rsidRPr="00BB414D" w14:paraId="02B1CEEC" w14:textId="77777777" w:rsidTr="4386A79A">
        <w:tc>
          <w:tcPr>
            <w:tcW w:w="3652" w:type="dxa"/>
            <w:shd w:val="clear" w:color="auto" w:fill="C6D9F1" w:themeFill="text2" w:themeFillTint="33"/>
          </w:tcPr>
          <w:p w14:paraId="58DAD8BA" w14:textId="38FD7112" w:rsidR="00E470DA" w:rsidRPr="00BB414D" w:rsidRDefault="00E470DA" w:rsidP="1C38714F">
            <w:pPr>
              <w:rPr>
                <w:rFonts w:ascii="Arial" w:hAnsi="Arial" w:cs="Arial"/>
                <w:b/>
                <w:bCs/>
              </w:rPr>
            </w:pPr>
            <w:r w:rsidRPr="1C38714F">
              <w:rPr>
                <w:rFonts w:ascii="Arial" w:hAnsi="Arial" w:cs="Arial"/>
                <w:b/>
                <w:bCs/>
              </w:rPr>
              <w:t xml:space="preserve">Specialty and </w:t>
            </w:r>
            <w:r w:rsidR="5681FCDA" w:rsidRPr="1C38714F">
              <w:rPr>
                <w:rFonts w:ascii="Arial" w:hAnsi="Arial" w:cs="Arial"/>
                <w:b/>
                <w:bCs/>
              </w:rPr>
              <w:t>l</w:t>
            </w:r>
            <w:r w:rsidRPr="1C38714F">
              <w:rPr>
                <w:rFonts w:ascii="Arial" w:hAnsi="Arial" w:cs="Arial"/>
                <w:b/>
                <w:bCs/>
              </w:rPr>
              <w:t xml:space="preserve">evel </w:t>
            </w:r>
            <w:r w:rsidR="487A6BDF" w:rsidRPr="1C38714F">
              <w:rPr>
                <w:rFonts w:ascii="Arial" w:hAnsi="Arial" w:cs="Arial"/>
                <w:b/>
                <w:bCs/>
              </w:rPr>
              <w:t>a</w:t>
            </w:r>
            <w:r w:rsidRPr="1C38714F">
              <w:rPr>
                <w:rFonts w:ascii="Arial" w:hAnsi="Arial" w:cs="Arial"/>
                <w:b/>
                <w:bCs/>
              </w:rPr>
              <w:t>pplying for:</w:t>
            </w:r>
          </w:p>
        </w:tc>
        <w:tc>
          <w:tcPr>
            <w:tcW w:w="5590" w:type="dxa"/>
          </w:tcPr>
          <w:p w14:paraId="5EB9384D" w14:textId="77777777" w:rsidR="00E470DA" w:rsidRPr="00BB414D" w:rsidRDefault="00E470DA">
            <w:pPr>
              <w:rPr>
                <w:rFonts w:ascii="Arial" w:hAnsi="Arial" w:cs="Arial"/>
              </w:rPr>
            </w:pPr>
          </w:p>
        </w:tc>
      </w:tr>
      <w:tr w:rsidR="1C38714F" w14:paraId="777CE14A" w14:textId="77777777" w:rsidTr="4386A79A">
        <w:trPr>
          <w:trHeight w:val="300"/>
        </w:trPr>
        <w:tc>
          <w:tcPr>
            <w:tcW w:w="3652" w:type="dxa"/>
            <w:shd w:val="clear" w:color="auto" w:fill="C6D9F1" w:themeFill="text2" w:themeFillTint="33"/>
          </w:tcPr>
          <w:p w14:paraId="40EBF828" w14:textId="78B45D20" w:rsidR="43D221DF" w:rsidRDefault="43D221DF" w:rsidP="1C38714F">
            <w:pPr>
              <w:rPr>
                <w:rFonts w:ascii="Arial" w:hAnsi="Arial" w:cs="Arial"/>
                <w:b/>
                <w:bCs/>
              </w:rPr>
            </w:pPr>
            <w:r w:rsidRPr="1C38714F">
              <w:rPr>
                <w:rFonts w:ascii="Arial" w:hAnsi="Arial" w:cs="Arial"/>
                <w:b/>
                <w:bCs/>
              </w:rPr>
              <w:t>Previous specialty training programme and level:</w:t>
            </w:r>
          </w:p>
        </w:tc>
        <w:tc>
          <w:tcPr>
            <w:tcW w:w="5590" w:type="dxa"/>
          </w:tcPr>
          <w:p w14:paraId="68ED9DA7" w14:textId="27F78F27" w:rsidR="1C38714F" w:rsidRDefault="1C38714F" w:rsidP="1C38714F">
            <w:pPr>
              <w:rPr>
                <w:rFonts w:ascii="Arial" w:hAnsi="Arial" w:cs="Arial"/>
              </w:rPr>
            </w:pPr>
          </w:p>
        </w:tc>
      </w:tr>
      <w:tr w:rsidR="00C10CD3" w:rsidRPr="00BB414D" w14:paraId="13D46173" w14:textId="77777777" w:rsidTr="4386A79A">
        <w:trPr>
          <w:trHeight w:val="960"/>
        </w:trPr>
        <w:tc>
          <w:tcPr>
            <w:tcW w:w="3652" w:type="dxa"/>
            <w:shd w:val="clear" w:color="auto" w:fill="C6D9F1" w:themeFill="text2" w:themeFillTint="33"/>
          </w:tcPr>
          <w:p w14:paraId="7A5BEB41" w14:textId="7D55AC89" w:rsidR="00C10CD3" w:rsidRPr="00BB414D" w:rsidRDefault="002758CA" w:rsidP="1C38714F">
            <w:pPr>
              <w:rPr>
                <w:rFonts w:ascii="Arial" w:hAnsi="Arial" w:cs="Arial"/>
                <w:b/>
                <w:bCs/>
              </w:rPr>
            </w:pPr>
            <w:r w:rsidRPr="1C38714F">
              <w:rPr>
                <w:rFonts w:ascii="Arial" w:hAnsi="Arial" w:cs="Arial"/>
                <w:b/>
                <w:bCs/>
              </w:rPr>
              <w:t xml:space="preserve">NHS England </w:t>
            </w:r>
            <w:r w:rsidR="00031C8F" w:rsidRPr="1C38714F">
              <w:rPr>
                <w:rFonts w:ascii="Arial" w:hAnsi="Arial" w:cs="Arial"/>
                <w:b/>
                <w:bCs/>
              </w:rPr>
              <w:t>Local Office</w:t>
            </w:r>
            <w:r w:rsidR="00C10CD3" w:rsidRPr="1C38714F">
              <w:rPr>
                <w:rFonts w:ascii="Arial" w:hAnsi="Arial" w:cs="Arial"/>
                <w:b/>
                <w:bCs/>
              </w:rPr>
              <w:t>/Deanery where training in this specialty was previously undertaken</w:t>
            </w:r>
            <w:r w:rsidR="1DA87666" w:rsidRPr="1C38714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90" w:type="dxa"/>
          </w:tcPr>
          <w:p w14:paraId="335D0D4F" w14:textId="77777777" w:rsidR="00C10CD3" w:rsidRPr="00BB414D" w:rsidRDefault="00C10CD3">
            <w:pPr>
              <w:rPr>
                <w:rFonts w:ascii="Arial" w:hAnsi="Arial" w:cs="Arial"/>
              </w:rPr>
            </w:pPr>
          </w:p>
        </w:tc>
      </w:tr>
      <w:tr w:rsidR="00592AAC" w:rsidRPr="00BB414D" w14:paraId="619A2282" w14:textId="77777777" w:rsidTr="4386A79A">
        <w:trPr>
          <w:trHeight w:val="900"/>
        </w:trPr>
        <w:tc>
          <w:tcPr>
            <w:tcW w:w="3652" w:type="dxa"/>
            <w:shd w:val="clear" w:color="auto" w:fill="C6D9F1" w:themeFill="text2" w:themeFillTint="33"/>
          </w:tcPr>
          <w:p w14:paraId="55AB32C5" w14:textId="2F23B691" w:rsidR="00592AAC" w:rsidRPr="00BB414D" w:rsidRDefault="00592AAC" w:rsidP="1C38714F">
            <w:pPr>
              <w:rPr>
                <w:rFonts w:ascii="Arial" w:hAnsi="Arial" w:cs="Arial"/>
                <w:b/>
                <w:bCs/>
              </w:rPr>
            </w:pPr>
            <w:r w:rsidRPr="1C38714F">
              <w:rPr>
                <w:rFonts w:ascii="Arial" w:hAnsi="Arial" w:cs="Arial"/>
                <w:b/>
                <w:bCs/>
              </w:rPr>
              <w:t>Reason for leaving specialty training programme</w:t>
            </w:r>
            <w:r w:rsidR="0288C0F6" w:rsidRPr="1C38714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90" w:type="dxa"/>
          </w:tcPr>
          <w:p w14:paraId="23C7A009" w14:textId="77777777" w:rsidR="00592AAC" w:rsidRDefault="00592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Removal / Resignation</w:t>
            </w:r>
          </w:p>
          <w:p w14:paraId="3C534566" w14:textId="77777777" w:rsidR="00592AAC" w:rsidRPr="00592AAC" w:rsidRDefault="00592A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92AAC">
              <w:rPr>
                <w:rFonts w:ascii="Arial" w:hAnsi="Arial" w:cs="Arial"/>
                <w:i/>
                <w:sz w:val="16"/>
                <w:szCs w:val="16"/>
              </w:rPr>
              <w:t>Delete as appropriate</w:t>
            </w:r>
          </w:p>
        </w:tc>
      </w:tr>
    </w:tbl>
    <w:p w14:paraId="712AC7DD" w14:textId="77777777" w:rsidR="00E470DA" w:rsidRPr="00BB414D" w:rsidRDefault="00E470DA">
      <w:pPr>
        <w:rPr>
          <w:rFonts w:ascii="Arial" w:hAnsi="Arial" w:cs="Arial"/>
        </w:rPr>
      </w:pPr>
    </w:p>
    <w:p w14:paraId="1142660B" w14:textId="5D7F972D" w:rsidR="00E470DA" w:rsidRPr="00BB414D" w:rsidRDefault="00431187">
      <w:pPr>
        <w:rPr>
          <w:rFonts w:ascii="Arial" w:hAnsi="Arial" w:cs="Arial"/>
        </w:rPr>
      </w:pPr>
      <w:r w:rsidRPr="1C38714F">
        <w:rPr>
          <w:rFonts w:ascii="Arial" w:hAnsi="Arial" w:cs="Arial"/>
        </w:rPr>
        <w:t>Unless otherwise stated, t</w:t>
      </w:r>
      <w:r w:rsidR="00E470DA" w:rsidRPr="1C38714F">
        <w:rPr>
          <w:rFonts w:ascii="Arial" w:hAnsi="Arial" w:cs="Arial"/>
        </w:rPr>
        <w:t xml:space="preserve">he </w:t>
      </w:r>
      <w:r w:rsidR="00592AAC" w:rsidRPr="1C38714F">
        <w:rPr>
          <w:rFonts w:ascii="Arial" w:hAnsi="Arial" w:cs="Arial"/>
        </w:rPr>
        <w:t>remaining</w:t>
      </w:r>
      <w:r w:rsidR="00E470DA" w:rsidRPr="1C38714F">
        <w:rPr>
          <w:rFonts w:ascii="Arial" w:hAnsi="Arial" w:cs="Arial"/>
        </w:rPr>
        <w:t xml:space="preserve"> section</w:t>
      </w:r>
      <w:r w:rsidR="00592AAC" w:rsidRPr="1C38714F">
        <w:rPr>
          <w:rFonts w:ascii="Arial" w:hAnsi="Arial" w:cs="Arial"/>
        </w:rPr>
        <w:t>s</w:t>
      </w:r>
      <w:r w:rsidR="00E470DA" w:rsidRPr="1C38714F">
        <w:rPr>
          <w:rFonts w:ascii="Arial" w:hAnsi="Arial" w:cs="Arial"/>
        </w:rPr>
        <w:t xml:space="preserve"> shou</w:t>
      </w:r>
      <w:r w:rsidR="00592AAC" w:rsidRPr="1C38714F">
        <w:rPr>
          <w:rFonts w:ascii="Arial" w:hAnsi="Arial" w:cs="Arial"/>
        </w:rPr>
        <w:t>ld be completed by a Head of School or Training Programme Director, w</w:t>
      </w:r>
      <w:r w:rsidR="00E470DA" w:rsidRPr="1C38714F">
        <w:rPr>
          <w:rFonts w:ascii="Arial" w:hAnsi="Arial" w:cs="Arial"/>
        </w:rPr>
        <w:t xml:space="preserve">ith direct knowledge of your training </w:t>
      </w:r>
      <w:r w:rsidR="00592AAC" w:rsidRPr="1C38714F">
        <w:rPr>
          <w:rFonts w:ascii="Arial" w:hAnsi="Arial" w:cs="Arial"/>
        </w:rPr>
        <w:t xml:space="preserve">from </w:t>
      </w:r>
      <w:r w:rsidR="00E470DA" w:rsidRPr="1C38714F">
        <w:rPr>
          <w:rFonts w:ascii="Arial" w:hAnsi="Arial" w:cs="Arial"/>
        </w:rPr>
        <w:t xml:space="preserve">the region where you previously undertook </w:t>
      </w:r>
      <w:r w:rsidR="231E254C" w:rsidRPr="1C38714F">
        <w:rPr>
          <w:rFonts w:ascii="Arial" w:hAnsi="Arial" w:cs="Arial"/>
        </w:rPr>
        <w:t xml:space="preserve">specialty </w:t>
      </w:r>
      <w:r w:rsidR="00E470DA" w:rsidRPr="1C38714F">
        <w:rPr>
          <w:rFonts w:ascii="Arial" w:hAnsi="Arial" w:cs="Arial"/>
        </w:rPr>
        <w:t>training.</w:t>
      </w:r>
      <w:r w:rsidR="00592AAC" w:rsidRPr="1C38714F">
        <w:rPr>
          <w:rFonts w:ascii="Arial" w:hAnsi="Arial" w:cs="Arial"/>
        </w:rPr>
        <w:t xml:space="preserve">  If you have undertaken </w:t>
      </w:r>
      <w:r w:rsidR="65D37CB9" w:rsidRPr="1C38714F">
        <w:rPr>
          <w:rFonts w:ascii="Arial" w:hAnsi="Arial" w:cs="Arial"/>
        </w:rPr>
        <w:t xml:space="preserve">specialty </w:t>
      </w:r>
      <w:r w:rsidR="00592AAC" w:rsidRPr="1C38714F">
        <w:rPr>
          <w:rFonts w:ascii="Arial" w:hAnsi="Arial" w:cs="Arial"/>
        </w:rPr>
        <w:t>training in more than one region, this should be completed by the region where your removal/resignation from post took place.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8"/>
        <w:gridCol w:w="1815"/>
        <w:gridCol w:w="3503"/>
      </w:tblGrid>
      <w:tr w:rsidR="00E470DA" w:rsidRPr="00BB414D" w14:paraId="688355FA" w14:textId="77777777" w:rsidTr="1C38714F">
        <w:tc>
          <w:tcPr>
            <w:tcW w:w="9016" w:type="dxa"/>
            <w:gridSpan w:val="3"/>
            <w:shd w:val="clear" w:color="auto" w:fill="C6D9F1" w:themeFill="text2" w:themeFillTint="33"/>
          </w:tcPr>
          <w:p w14:paraId="3B51781B" w14:textId="3EDA0024" w:rsidR="00E470DA" w:rsidRPr="00BB414D" w:rsidRDefault="00E470DA">
            <w:pPr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Training History</w:t>
            </w:r>
            <w:r w:rsidR="00431187">
              <w:rPr>
                <w:rFonts w:ascii="Arial" w:hAnsi="Arial" w:cs="Arial"/>
                <w:b/>
              </w:rPr>
              <w:t xml:space="preserve"> – to be completed by your previous </w:t>
            </w:r>
            <w:r w:rsidR="00AD20F8">
              <w:rPr>
                <w:rFonts w:ascii="Arial" w:hAnsi="Arial" w:cs="Arial"/>
                <w:b/>
              </w:rPr>
              <w:t xml:space="preserve">NHS England </w:t>
            </w:r>
            <w:r w:rsidR="00031C8F">
              <w:rPr>
                <w:rFonts w:ascii="Arial" w:hAnsi="Arial" w:cs="Arial"/>
                <w:b/>
              </w:rPr>
              <w:t>Local Office</w:t>
            </w:r>
            <w:r w:rsidR="00431187">
              <w:rPr>
                <w:rFonts w:ascii="Arial" w:hAnsi="Arial" w:cs="Arial"/>
                <w:b/>
              </w:rPr>
              <w:t>/Deanery</w:t>
            </w:r>
          </w:p>
          <w:p w14:paraId="3F7981EB" w14:textId="77777777" w:rsidR="00E470DA" w:rsidRPr="00BB414D" w:rsidRDefault="00E470DA">
            <w:pPr>
              <w:rPr>
                <w:rFonts w:ascii="Arial" w:hAnsi="Arial" w:cs="Arial"/>
              </w:rPr>
            </w:pPr>
            <w:r w:rsidRPr="00BB414D">
              <w:rPr>
                <w:rFonts w:ascii="Arial" w:hAnsi="Arial" w:cs="Arial"/>
              </w:rPr>
              <w:t>Where more than one year of training has been completed in the specialty, please ensure that a separate entry is made for each year of training</w:t>
            </w:r>
          </w:p>
          <w:p w14:paraId="3379F39B" w14:textId="77777777" w:rsidR="00BB414D" w:rsidRPr="00592AAC" w:rsidRDefault="00BB414D">
            <w:pPr>
              <w:rPr>
                <w:rFonts w:ascii="Arial" w:hAnsi="Arial" w:cs="Arial"/>
                <w:sz w:val="16"/>
                <w:szCs w:val="16"/>
              </w:rPr>
            </w:pPr>
            <w:r w:rsidRPr="00592AAC">
              <w:rPr>
                <w:rFonts w:ascii="Arial" w:hAnsi="Arial" w:cs="Arial"/>
                <w:i/>
                <w:sz w:val="16"/>
                <w:szCs w:val="16"/>
              </w:rPr>
              <w:t>Additional rows can be added, if needed</w:t>
            </w:r>
          </w:p>
        </w:tc>
      </w:tr>
      <w:tr w:rsidR="00E470DA" w:rsidRPr="00BB414D" w14:paraId="0BA3F644" w14:textId="77777777" w:rsidTr="1C38714F">
        <w:tc>
          <w:tcPr>
            <w:tcW w:w="3698" w:type="dxa"/>
            <w:shd w:val="clear" w:color="auto" w:fill="C6D9F1" w:themeFill="text2" w:themeFillTint="33"/>
          </w:tcPr>
          <w:p w14:paraId="11863B67" w14:textId="77777777" w:rsidR="00E470DA" w:rsidRPr="00BB414D" w:rsidRDefault="00E470DA" w:rsidP="00BB414D">
            <w:pPr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1815" w:type="dxa"/>
            <w:shd w:val="clear" w:color="auto" w:fill="C6D9F1" w:themeFill="text2" w:themeFillTint="33"/>
          </w:tcPr>
          <w:p w14:paraId="65A1A141" w14:textId="77777777" w:rsidR="00E470DA" w:rsidRPr="00BB414D" w:rsidRDefault="00E470DA" w:rsidP="00BB414D">
            <w:pPr>
              <w:jc w:val="center"/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Training Level</w:t>
            </w:r>
          </w:p>
        </w:tc>
        <w:tc>
          <w:tcPr>
            <w:tcW w:w="3503" w:type="dxa"/>
            <w:shd w:val="clear" w:color="auto" w:fill="C6D9F1" w:themeFill="text2" w:themeFillTint="33"/>
          </w:tcPr>
          <w:p w14:paraId="04B4155B" w14:textId="77777777" w:rsidR="00E470DA" w:rsidRPr="00BB414D" w:rsidRDefault="00E470DA" w:rsidP="00BB414D">
            <w:pPr>
              <w:jc w:val="center"/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Dates</w:t>
            </w:r>
          </w:p>
        </w:tc>
      </w:tr>
      <w:tr w:rsidR="00E470DA" w:rsidRPr="00BB414D" w14:paraId="36BB3746" w14:textId="77777777" w:rsidTr="1C38714F">
        <w:tc>
          <w:tcPr>
            <w:tcW w:w="3698" w:type="dxa"/>
          </w:tcPr>
          <w:p w14:paraId="2C2B36A4" w14:textId="77777777" w:rsidR="00E470DA" w:rsidRPr="00BB414D" w:rsidRDefault="00E470DA">
            <w:pPr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10DC044D" w14:textId="77777777" w:rsidR="00E470DA" w:rsidRPr="00BB414D" w:rsidRDefault="00E470DA">
            <w:pPr>
              <w:rPr>
                <w:rFonts w:ascii="Arial" w:hAnsi="Arial" w:cs="Arial"/>
              </w:rPr>
            </w:pPr>
          </w:p>
        </w:tc>
        <w:tc>
          <w:tcPr>
            <w:tcW w:w="3503" w:type="dxa"/>
          </w:tcPr>
          <w:p w14:paraId="639DC5D4" w14:textId="77777777" w:rsidR="00E470DA" w:rsidRPr="00BB414D" w:rsidRDefault="00E470DA">
            <w:pPr>
              <w:rPr>
                <w:rFonts w:ascii="Arial" w:hAnsi="Arial" w:cs="Arial"/>
              </w:rPr>
            </w:pPr>
          </w:p>
        </w:tc>
      </w:tr>
      <w:tr w:rsidR="00E470DA" w:rsidRPr="00BB414D" w14:paraId="5E348323" w14:textId="77777777" w:rsidTr="1C38714F">
        <w:tc>
          <w:tcPr>
            <w:tcW w:w="3698" w:type="dxa"/>
          </w:tcPr>
          <w:p w14:paraId="2131F67E" w14:textId="77777777" w:rsidR="00E470DA" w:rsidRPr="00BB414D" w:rsidRDefault="00E470DA">
            <w:pPr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14C9F3ED" w14:textId="77777777" w:rsidR="00E470DA" w:rsidRPr="00BB414D" w:rsidRDefault="00E470DA">
            <w:pPr>
              <w:rPr>
                <w:rFonts w:ascii="Arial" w:hAnsi="Arial" w:cs="Arial"/>
              </w:rPr>
            </w:pPr>
          </w:p>
        </w:tc>
        <w:tc>
          <w:tcPr>
            <w:tcW w:w="3503" w:type="dxa"/>
          </w:tcPr>
          <w:p w14:paraId="229F8EC3" w14:textId="77777777" w:rsidR="00E470DA" w:rsidRPr="00BB414D" w:rsidRDefault="00E470DA">
            <w:pPr>
              <w:rPr>
                <w:rFonts w:ascii="Arial" w:hAnsi="Arial" w:cs="Arial"/>
              </w:rPr>
            </w:pPr>
          </w:p>
        </w:tc>
      </w:tr>
      <w:tr w:rsidR="00BB414D" w:rsidRPr="00BB414D" w14:paraId="7D2A8AE2" w14:textId="77777777" w:rsidTr="1C38714F">
        <w:tc>
          <w:tcPr>
            <w:tcW w:w="3698" w:type="dxa"/>
          </w:tcPr>
          <w:p w14:paraId="1F97CDAD" w14:textId="77777777" w:rsidR="00BB414D" w:rsidRPr="00BB414D" w:rsidRDefault="00BB414D">
            <w:pPr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1DBA3845" w14:textId="77777777" w:rsidR="00BB414D" w:rsidRPr="00BB414D" w:rsidRDefault="00BB414D">
            <w:pPr>
              <w:rPr>
                <w:rFonts w:ascii="Arial" w:hAnsi="Arial" w:cs="Arial"/>
              </w:rPr>
            </w:pPr>
          </w:p>
        </w:tc>
        <w:tc>
          <w:tcPr>
            <w:tcW w:w="3503" w:type="dxa"/>
          </w:tcPr>
          <w:p w14:paraId="0C0D816B" w14:textId="77777777" w:rsidR="00BB414D" w:rsidRPr="00BB414D" w:rsidRDefault="00BB414D">
            <w:pPr>
              <w:rPr>
                <w:rFonts w:ascii="Arial" w:hAnsi="Arial" w:cs="Arial"/>
              </w:rPr>
            </w:pPr>
          </w:p>
        </w:tc>
      </w:tr>
    </w:tbl>
    <w:p w14:paraId="15C1964F" w14:textId="77777777" w:rsidR="00DB1DAC" w:rsidRPr="00DB1DAC" w:rsidRDefault="00DB1DAC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1541"/>
        <w:gridCol w:w="1523"/>
        <w:gridCol w:w="2961"/>
      </w:tblGrid>
      <w:tr w:rsidR="00E470DA" w:rsidRPr="00BB414D" w14:paraId="0E9A1967" w14:textId="77777777" w:rsidTr="1C38714F">
        <w:tc>
          <w:tcPr>
            <w:tcW w:w="9016" w:type="dxa"/>
            <w:gridSpan w:val="4"/>
            <w:shd w:val="clear" w:color="auto" w:fill="C6D9F1" w:themeFill="text2" w:themeFillTint="33"/>
          </w:tcPr>
          <w:p w14:paraId="592A76F4" w14:textId="41D57F04" w:rsidR="00E470DA" w:rsidRPr="00BB414D" w:rsidRDefault="00E470DA" w:rsidP="00ED6AD1">
            <w:pPr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ARCP/RITA History</w:t>
            </w:r>
            <w:r w:rsidR="00431187">
              <w:rPr>
                <w:rFonts w:ascii="Arial" w:hAnsi="Arial" w:cs="Arial"/>
                <w:b/>
              </w:rPr>
              <w:t xml:space="preserve"> – to be completed by your previous </w:t>
            </w:r>
            <w:r w:rsidR="00AD20F8">
              <w:rPr>
                <w:rFonts w:ascii="Arial" w:hAnsi="Arial" w:cs="Arial"/>
                <w:b/>
              </w:rPr>
              <w:t xml:space="preserve">NHS England </w:t>
            </w:r>
            <w:r w:rsidR="00031C8F">
              <w:rPr>
                <w:rFonts w:ascii="Arial" w:hAnsi="Arial" w:cs="Arial"/>
                <w:b/>
              </w:rPr>
              <w:t>Local Office</w:t>
            </w:r>
            <w:r w:rsidR="00431187">
              <w:rPr>
                <w:rFonts w:ascii="Arial" w:hAnsi="Arial" w:cs="Arial"/>
                <w:b/>
              </w:rPr>
              <w:t>/Deanery</w:t>
            </w:r>
          </w:p>
          <w:p w14:paraId="4D224675" w14:textId="1C202A2D" w:rsidR="00C24123" w:rsidRPr="00BB414D" w:rsidRDefault="00E470DA" w:rsidP="00ED6AD1">
            <w:pPr>
              <w:rPr>
                <w:rFonts w:ascii="Arial" w:hAnsi="Arial" w:cs="Arial"/>
              </w:rPr>
            </w:pPr>
            <w:r w:rsidRPr="1C38714F">
              <w:rPr>
                <w:rFonts w:ascii="Arial" w:hAnsi="Arial" w:cs="Arial"/>
              </w:rPr>
              <w:t>Please ensure that each ARCP/RITA issued for t</w:t>
            </w:r>
            <w:r w:rsidR="16EB5C91" w:rsidRPr="1C38714F">
              <w:rPr>
                <w:rFonts w:ascii="Arial" w:hAnsi="Arial" w:cs="Arial"/>
              </w:rPr>
              <w:t xml:space="preserve">he </w:t>
            </w:r>
            <w:r w:rsidRPr="1C38714F">
              <w:rPr>
                <w:rFonts w:ascii="Arial" w:hAnsi="Arial" w:cs="Arial"/>
              </w:rPr>
              <w:t>specialty</w:t>
            </w:r>
            <w:r w:rsidR="104E4531" w:rsidRPr="1C38714F">
              <w:rPr>
                <w:rFonts w:ascii="Arial" w:hAnsi="Arial" w:cs="Arial"/>
              </w:rPr>
              <w:t xml:space="preserve"> training programme</w:t>
            </w:r>
            <w:r w:rsidRPr="1C38714F">
              <w:rPr>
                <w:rFonts w:ascii="Arial" w:hAnsi="Arial" w:cs="Arial"/>
              </w:rPr>
              <w:t xml:space="preserve"> is entered, even if multiple outcomes were issued for the same year of training.  This should not include ARCP outcome 5s.</w:t>
            </w:r>
            <w:r w:rsidR="00592AAC" w:rsidRPr="1C38714F">
              <w:rPr>
                <w:rFonts w:ascii="Arial" w:hAnsi="Arial" w:cs="Arial"/>
              </w:rPr>
              <w:t xml:space="preserve">  </w:t>
            </w:r>
            <w:r w:rsidR="5CF36FD1" w:rsidRPr="1C38714F">
              <w:rPr>
                <w:rFonts w:ascii="Arial" w:hAnsi="Arial" w:cs="Arial"/>
              </w:rPr>
              <w:t xml:space="preserve">Assessment records for training posts undertaken in other specialties </w:t>
            </w:r>
            <w:r w:rsidR="3EA099F0" w:rsidRPr="1C38714F">
              <w:rPr>
                <w:rFonts w:ascii="Arial" w:hAnsi="Arial" w:cs="Arial"/>
              </w:rPr>
              <w:t xml:space="preserve">where removal/resignation did not take place </w:t>
            </w:r>
            <w:r w:rsidR="5CF36FD1" w:rsidRPr="1C38714F">
              <w:rPr>
                <w:rFonts w:ascii="Arial" w:hAnsi="Arial" w:cs="Arial"/>
              </w:rPr>
              <w:t>do not need to be recorded.</w:t>
            </w:r>
          </w:p>
          <w:p w14:paraId="36F5CBD9" w14:textId="77777777" w:rsidR="00BB414D" w:rsidRPr="00592AAC" w:rsidRDefault="00BB414D" w:rsidP="00ED6AD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92AAC">
              <w:rPr>
                <w:rFonts w:ascii="Arial" w:hAnsi="Arial" w:cs="Arial"/>
                <w:i/>
                <w:sz w:val="16"/>
                <w:szCs w:val="16"/>
              </w:rPr>
              <w:t>Additional rows can be added, if needed</w:t>
            </w:r>
          </w:p>
        </w:tc>
      </w:tr>
      <w:tr w:rsidR="00C24123" w:rsidRPr="00BB414D" w14:paraId="47F6D792" w14:textId="77777777" w:rsidTr="1C38714F">
        <w:tc>
          <w:tcPr>
            <w:tcW w:w="2991" w:type="dxa"/>
            <w:shd w:val="clear" w:color="auto" w:fill="C6D9F1" w:themeFill="text2" w:themeFillTint="33"/>
          </w:tcPr>
          <w:p w14:paraId="48CD4887" w14:textId="77777777" w:rsidR="00C24123" w:rsidRPr="00BB414D" w:rsidRDefault="00C24123" w:rsidP="00ED6AD1">
            <w:pPr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lastRenderedPageBreak/>
              <w:t>Specialty</w:t>
            </w:r>
          </w:p>
        </w:tc>
        <w:tc>
          <w:tcPr>
            <w:tcW w:w="1541" w:type="dxa"/>
            <w:shd w:val="clear" w:color="auto" w:fill="C6D9F1" w:themeFill="text2" w:themeFillTint="33"/>
          </w:tcPr>
          <w:p w14:paraId="06644128" w14:textId="77777777" w:rsidR="00C24123" w:rsidRPr="00BB414D" w:rsidRDefault="00C24123" w:rsidP="00ED6AD1">
            <w:pPr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Training Level</w:t>
            </w:r>
          </w:p>
        </w:tc>
        <w:tc>
          <w:tcPr>
            <w:tcW w:w="1523" w:type="dxa"/>
            <w:shd w:val="clear" w:color="auto" w:fill="C6D9F1" w:themeFill="text2" w:themeFillTint="33"/>
          </w:tcPr>
          <w:p w14:paraId="4F245467" w14:textId="77777777" w:rsidR="00C24123" w:rsidRPr="00BB414D" w:rsidRDefault="00C24123" w:rsidP="00ED6AD1">
            <w:pPr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Date of Issue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3FC6C816" w14:textId="77777777" w:rsidR="00C24123" w:rsidRPr="00BB414D" w:rsidRDefault="00C24123" w:rsidP="00ED6AD1">
            <w:pPr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ARCP/RITA Outcome</w:t>
            </w:r>
          </w:p>
        </w:tc>
      </w:tr>
      <w:tr w:rsidR="00C24123" w:rsidRPr="00BB414D" w14:paraId="7BB4E908" w14:textId="77777777" w:rsidTr="1C38714F">
        <w:tc>
          <w:tcPr>
            <w:tcW w:w="2991" w:type="dxa"/>
          </w:tcPr>
          <w:p w14:paraId="63B8E53D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473F2FE6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</w:tcPr>
          <w:p w14:paraId="5E1D631E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28706A90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</w:tr>
      <w:tr w:rsidR="00C24123" w:rsidRPr="00BB414D" w14:paraId="0B166934" w14:textId="77777777" w:rsidTr="1C38714F">
        <w:tc>
          <w:tcPr>
            <w:tcW w:w="2991" w:type="dxa"/>
          </w:tcPr>
          <w:p w14:paraId="665CC620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10299AF6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</w:tcPr>
          <w:p w14:paraId="272A80F9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24A28D60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</w:tr>
      <w:tr w:rsidR="00C24123" w:rsidRPr="00BB414D" w14:paraId="3AD281D4" w14:textId="77777777" w:rsidTr="1C38714F">
        <w:tc>
          <w:tcPr>
            <w:tcW w:w="2991" w:type="dxa"/>
          </w:tcPr>
          <w:p w14:paraId="75CEB4BF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15F900D2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</w:tcPr>
          <w:p w14:paraId="0CA12E77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1E804B39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</w:tr>
      <w:tr w:rsidR="00C24123" w:rsidRPr="00BB414D" w14:paraId="73E45174" w14:textId="77777777" w:rsidTr="1C38714F">
        <w:tc>
          <w:tcPr>
            <w:tcW w:w="2991" w:type="dxa"/>
          </w:tcPr>
          <w:p w14:paraId="38CB7DBB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71A32EFF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</w:tcPr>
          <w:p w14:paraId="1C4ED218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16DE9419" w14:textId="77777777" w:rsidR="00C24123" w:rsidRPr="00BB414D" w:rsidRDefault="00C24123" w:rsidP="00ED6AD1">
            <w:pPr>
              <w:rPr>
                <w:rFonts w:ascii="Arial" w:hAnsi="Arial" w:cs="Arial"/>
              </w:rPr>
            </w:pPr>
          </w:p>
        </w:tc>
      </w:tr>
    </w:tbl>
    <w:p w14:paraId="378D70B1" w14:textId="77777777" w:rsidR="00E470DA" w:rsidRPr="00BB414D" w:rsidRDefault="00E470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4123" w:rsidRPr="00BB414D" w14:paraId="0A2A221F" w14:textId="77777777" w:rsidTr="1C38714F">
        <w:tc>
          <w:tcPr>
            <w:tcW w:w="9242" w:type="dxa"/>
            <w:shd w:val="clear" w:color="auto" w:fill="C6D9F1" w:themeFill="text2" w:themeFillTint="33"/>
          </w:tcPr>
          <w:p w14:paraId="482905E0" w14:textId="77777777" w:rsidR="00C24123" w:rsidRPr="00BB414D" w:rsidRDefault="00C24123" w:rsidP="00C24123">
            <w:pPr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Removal/Resignation from Training Programme</w:t>
            </w:r>
          </w:p>
          <w:p w14:paraId="68D33877" w14:textId="5B050522" w:rsidR="00C24123" w:rsidRPr="00BB414D" w:rsidRDefault="5CF36FD1" w:rsidP="00C24123">
            <w:pPr>
              <w:rPr>
                <w:rFonts w:ascii="Arial" w:hAnsi="Arial" w:cs="Arial"/>
              </w:rPr>
            </w:pPr>
            <w:r w:rsidRPr="1C38714F">
              <w:rPr>
                <w:rFonts w:ascii="Arial" w:hAnsi="Arial" w:cs="Arial"/>
              </w:rPr>
              <w:t xml:space="preserve">Please detail the reasons for the trainee’s removal or resignation from the </w:t>
            </w:r>
            <w:r w:rsidR="6737A0D7" w:rsidRPr="1C38714F">
              <w:rPr>
                <w:rFonts w:ascii="Arial" w:hAnsi="Arial" w:cs="Arial"/>
              </w:rPr>
              <w:t xml:space="preserve">specialty </w:t>
            </w:r>
            <w:r w:rsidRPr="1C38714F">
              <w:rPr>
                <w:rFonts w:ascii="Arial" w:hAnsi="Arial" w:cs="Arial"/>
              </w:rPr>
              <w:t xml:space="preserve">training programme.  </w:t>
            </w:r>
          </w:p>
        </w:tc>
      </w:tr>
      <w:tr w:rsidR="00C24123" w:rsidRPr="00BB414D" w14:paraId="3FC66A76" w14:textId="77777777" w:rsidTr="1C38714F">
        <w:tc>
          <w:tcPr>
            <w:tcW w:w="9242" w:type="dxa"/>
          </w:tcPr>
          <w:p w14:paraId="0D6BC087" w14:textId="77777777" w:rsidR="00C24123" w:rsidRPr="00BB414D" w:rsidRDefault="00C24123" w:rsidP="00C24123">
            <w:pPr>
              <w:rPr>
                <w:rFonts w:ascii="Arial" w:hAnsi="Arial" w:cs="Arial"/>
              </w:rPr>
            </w:pPr>
          </w:p>
          <w:p w14:paraId="79C5B688" w14:textId="77777777" w:rsidR="00C24123" w:rsidRPr="00BB414D" w:rsidRDefault="00C24123" w:rsidP="00C24123">
            <w:pPr>
              <w:rPr>
                <w:rFonts w:ascii="Arial" w:hAnsi="Arial" w:cs="Arial"/>
              </w:rPr>
            </w:pPr>
          </w:p>
          <w:p w14:paraId="30F88827" w14:textId="77777777" w:rsidR="00C24123" w:rsidRPr="00BB414D" w:rsidRDefault="00C24123" w:rsidP="00C24123">
            <w:pPr>
              <w:rPr>
                <w:rFonts w:ascii="Arial" w:hAnsi="Arial" w:cs="Arial"/>
              </w:rPr>
            </w:pPr>
          </w:p>
          <w:p w14:paraId="498C06AD" w14:textId="77777777" w:rsidR="00C24123" w:rsidRPr="00BB414D" w:rsidRDefault="00C24123" w:rsidP="00C24123">
            <w:pPr>
              <w:rPr>
                <w:rFonts w:ascii="Arial" w:hAnsi="Arial" w:cs="Arial"/>
              </w:rPr>
            </w:pPr>
          </w:p>
          <w:p w14:paraId="1BE8F1C4" w14:textId="77777777" w:rsidR="00C24123" w:rsidRPr="00BB414D" w:rsidRDefault="00C24123" w:rsidP="00C24123">
            <w:pPr>
              <w:rPr>
                <w:rFonts w:ascii="Arial" w:hAnsi="Arial" w:cs="Arial"/>
              </w:rPr>
            </w:pPr>
          </w:p>
          <w:p w14:paraId="528FBAA7" w14:textId="77777777" w:rsidR="00C24123" w:rsidRPr="00BB414D" w:rsidRDefault="00C24123" w:rsidP="00C24123">
            <w:pPr>
              <w:rPr>
                <w:rFonts w:ascii="Arial" w:hAnsi="Arial" w:cs="Arial"/>
              </w:rPr>
            </w:pPr>
          </w:p>
          <w:p w14:paraId="6EF87953" w14:textId="77777777" w:rsidR="00C24123" w:rsidRPr="00BB414D" w:rsidRDefault="00C24123" w:rsidP="00C24123">
            <w:pPr>
              <w:rPr>
                <w:rFonts w:ascii="Arial" w:hAnsi="Arial" w:cs="Arial"/>
              </w:rPr>
            </w:pPr>
          </w:p>
          <w:p w14:paraId="4D534B21" w14:textId="77777777" w:rsidR="00C24123" w:rsidRPr="00BB414D" w:rsidRDefault="00C24123" w:rsidP="00C24123">
            <w:pPr>
              <w:rPr>
                <w:rFonts w:ascii="Arial" w:hAnsi="Arial" w:cs="Arial"/>
              </w:rPr>
            </w:pPr>
          </w:p>
          <w:p w14:paraId="0F761313" w14:textId="77777777" w:rsidR="00C24123" w:rsidRPr="00BB414D" w:rsidRDefault="00C24123" w:rsidP="00C24123">
            <w:pPr>
              <w:rPr>
                <w:rFonts w:ascii="Arial" w:hAnsi="Arial" w:cs="Arial"/>
              </w:rPr>
            </w:pPr>
          </w:p>
        </w:tc>
      </w:tr>
    </w:tbl>
    <w:p w14:paraId="39EF114D" w14:textId="77777777" w:rsidR="00E470DA" w:rsidRPr="00BB414D" w:rsidRDefault="00E470DA" w:rsidP="00C24123">
      <w:pPr>
        <w:rPr>
          <w:rFonts w:ascii="Arial" w:hAnsi="Arial" w:cs="Arial"/>
        </w:rPr>
      </w:pPr>
    </w:p>
    <w:p w14:paraId="5E5A3B0D" w14:textId="3D34C07E" w:rsidR="658BD103" w:rsidRDefault="658BD103">
      <w:r>
        <w:br/>
      </w:r>
    </w:p>
    <w:p w14:paraId="234199BE" w14:textId="19FC23B1" w:rsidR="1C38714F" w:rsidRDefault="1C3871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3032"/>
        <w:gridCol w:w="1460"/>
      </w:tblGrid>
      <w:tr w:rsidR="00C24123" w:rsidRPr="00BB414D" w14:paraId="29A06AFB" w14:textId="77777777" w:rsidTr="1C38714F">
        <w:tc>
          <w:tcPr>
            <w:tcW w:w="9242" w:type="dxa"/>
            <w:gridSpan w:val="3"/>
            <w:shd w:val="clear" w:color="auto" w:fill="C6D9F1" w:themeFill="text2" w:themeFillTint="33"/>
          </w:tcPr>
          <w:p w14:paraId="2377880C" w14:textId="6AA4470D" w:rsidR="00C24123" w:rsidRPr="00BB414D" w:rsidRDefault="00BB414D" w:rsidP="658BD103">
            <w:pPr>
              <w:rPr>
                <w:rFonts w:ascii="Arial" w:hAnsi="Arial" w:cs="Arial"/>
                <w:b/>
                <w:bCs/>
              </w:rPr>
            </w:pPr>
            <w:r w:rsidRPr="1C38714F">
              <w:rPr>
                <w:rFonts w:ascii="Arial" w:hAnsi="Arial" w:cs="Arial"/>
                <w:b/>
                <w:bCs/>
              </w:rPr>
              <w:lastRenderedPageBreak/>
              <w:t>Support for re</w:t>
            </w:r>
            <w:r w:rsidR="5CF36FD1" w:rsidRPr="1C38714F">
              <w:rPr>
                <w:rFonts w:ascii="Arial" w:hAnsi="Arial" w:cs="Arial"/>
                <w:b/>
                <w:bCs/>
              </w:rPr>
              <w:t>application to specialty</w:t>
            </w:r>
            <w:r w:rsidR="13E14F38" w:rsidRPr="1C38714F">
              <w:rPr>
                <w:rFonts w:ascii="Arial" w:hAnsi="Arial" w:cs="Arial"/>
                <w:b/>
                <w:bCs/>
              </w:rPr>
              <w:t xml:space="preserve"> training</w:t>
            </w:r>
            <w:r w:rsidR="00592AAC" w:rsidRPr="1C38714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BAAFC5E" w14:textId="0A1D79C1" w:rsidR="00C24123" w:rsidRPr="00BB414D" w:rsidRDefault="5CF36FD1" w:rsidP="00031C8F">
            <w:pPr>
              <w:rPr>
                <w:rFonts w:ascii="Arial" w:hAnsi="Arial" w:cs="Arial"/>
              </w:rPr>
            </w:pPr>
            <w:proofErr w:type="gramStart"/>
            <w:r w:rsidRPr="1C38714F">
              <w:rPr>
                <w:rFonts w:ascii="Arial" w:hAnsi="Arial" w:cs="Arial"/>
              </w:rPr>
              <w:t>In order to</w:t>
            </w:r>
            <w:proofErr w:type="gramEnd"/>
            <w:r w:rsidRPr="1C38714F">
              <w:rPr>
                <w:rFonts w:ascii="Arial" w:hAnsi="Arial" w:cs="Arial"/>
              </w:rPr>
              <w:t xml:space="preserve"> re-apply for </w:t>
            </w:r>
            <w:r w:rsidR="0CCE3E3B" w:rsidRPr="1C38714F">
              <w:rPr>
                <w:rFonts w:ascii="Arial" w:hAnsi="Arial" w:cs="Arial"/>
              </w:rPr>
              <w:t xml:space="preserve">specialty </w:t>
            </w:r>
            <w:r w:rsidRPr="1C38714F">
              <w:rPr>
                <w:rFonts w:ascii="Arial" w:hAnsi="Arial" w:cs="Arial"/>
              </w:rPr>
              <w:t xml:space="preserve">training in </w:t>
            </w:r>
            <w:r w:rsidR="61EC57F4" w:rsidRPr="1C38714F">
              <w:rPr>
                <w:rFonts w:ascii="Arial" w:hAnsi="Arial" w:cs="Arial"/>
                <w:b/>
                <w:bCs/>
              </w:rPr>
              <w:t>any</w:t>
            </w:r>
            <w:r w:rsidRPr="1C38714F">
              <w:rPr>
                <w:rFonts w:ascii="Arial" w:hAnsi="Arial" w:cs="Arial"/>
              </w:rPr>
              <w:t xml:space="preserve"> specialty, where a trainee has previously been removed or resigned, they must demonstrate exceptional circumstances and have support of the Postgraduate Dean in the </w:t>
            </w:r>
            <w:r w:rsidR="5656A371" w:rsidRPr="1C38714F">
              <w:rPr>
                <w:rFonts w:ascii="Arial" w:hAnsi="Arial" w:cs="Arial"/>
              </w:rPr>
              <w:t xml:space="preserve">NHS England </w:t>
            </w:r>
            <w:r w:rsidR="00031C8F" w:rsidRPr="1C38714F">
              <w:rPr>
                <w:rFonts w:ascii="Arial" w:hAnsi="Arial" w:cs="Arial"/>
              </w:rPr>
              <w:t>Local Office</w:t>
            </w:r>
            <w:r w:rsidRPr="1C38714F">
              <w:rPr>
                <w:rFonts w:ascii="Arial" w:hAnsi="Arial" w:cs="Arial"/>
              </w:rPr>
              <w:t xml:space="preserve">/Deanery where </w:t>
            </w:r>
            <w:r w:rsidR="75A9CEA7" w:rsidRPr="1C38714F">
              <w:rPr>
                <w:rFonts w:ascii="Arial" w:hAnsi="Arial" w:cs="Arial"/>
              </w:rPr>
              <w:t xml:space="preserve">specialty </w:t>
            </w:r>
            <w:r w:rsidRPr="1C38714F">
              <w:rPr>
                <w:rFonts w:ascii="Arial" w:hAnsi="Arial" w:cs="Arial"/>
              </w:rPr>
              <w:t>training was previously undertaken.</w:t>
            </w:r>
          </w:p>
        </w:tc>
      </w:tr>
      <w:tr w:rsidR="002534FA" w:rsidRPr="00BB414D" w14:paraId="044750E5" w14:textId="77777777" w:rsidTr="1C38714F">
        <w:trPr>
          <w:trHeight w:val="965"/>
        </w:trPr>
        <w:tc>
          <w:tcPr>
            <w:tcW w:w="7763" w:type="dxa"/>
            <w:gridSpan w:val="2"/>
          </w:tcPr>
          <w:p w14:paraId="0A34E7F1" w14:textId="41BB0BF2" w:rsidR="002534FA" w:rsidRPr="002534FA" w:rsidRDefault="4DFCA5B7" w:rsidP="1C38714F">
            <w:pPr>
              <w:rPr>
                <w:rFonts w:ascii="Arial" w:hAnsi="Arial" w:cs="Arial"/>
                <w:b/>
                <w:bCs/>
              </w:rPr>
            </w:pPr>
            <w:r w:rsidRPr="00BB414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was previously involved with this applicant’s </w:t>
            </w:r>
            <w:r w:rsidR="372F0273">
              <w:rPr>
                <w:rFonts w:ascii="Arial" w:hAnsi="Arial" w:cs="Arial"/>
              </w:rPr>
              <w:t xml:space="preserve">specialty </w:t>
            </w:r>
            <w:r>
              <w:rPr>
                <w:rFonts w:ascii="Arial" w:hAnsi="Arial" w:cs="Arial"/>
              </w:rPr>
              <w:t>training</w:t>
            </w:r>
            <w:r w:rsidR="00431187">
              <w:rPr>
                <w:rStyle w:val="FootnoteReference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>.  I am aware of the issues that resulted in them leaving the training programme and I am supportive of them</w:t>
            </w:r>
            <w:r w:rsidRPr="00BB41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BB414D">
              <w:rPr>
                <w:rFonts w:ascii="Arial" w:hAnsi="Arial" w:cs="Arial"/>
              </w:rPr>
              <w:t>eapplying for specia</w:t>
            </w:r>
            <w:r>
              <w:rPr>
                <w:rFonts w:ascii="Arial" w:hAnsi="Arial" w:cs="Arial"/>
              </w:rPr>
              <w:t>lty training</w:t>
            </w:r>
          </w:p>
        </w:tc>
        <w:tc>
          <w:tcPr>
            <w:tcW w:w="1479" w:type="dxa"/>
          </w:tcPr>
          <w:p w14:paraId="03BD5A7E" w14:textId="77777777" w:rsidR="002534FA" w:rsidRDefault="002534FA" w:rsidP="002534FA">
            <w:pPr>
              <w:jc w:val="center"/>
              <w:rPr>
                <w:rFonts w:ascii="Arial" w:hAnsi="Arial" w:cs="Arial"/>
              </w:rPr>
            </w:pPr>
          </w:p>
          <w:p w14:paraId="12453678" w14:textId="77777777" w:rsidR="002534FA" w:rsidRPr="002534FA" w:rsidRDefault="002534FA" w:rsidP="002534FA">
            <w:pPr>
              <w:jc w:val="center"/>
              <w:rPr>
                <w:rFonts w:ascii="Arial" w:hAnsi="Arial" w:cs="Arial"/>
              </w:rPr>
            </w:pPr>
            <w:r w:rsidRPr="002534FA">
              <w:rPr>
                <w:rFonts w:ascii="Arial" w:hAnsi="Arial" w:cs="Arial"/>
              </w:rPr>
              <w:t>Yes/No</w:t>
            </w:r>
          </w:p>
        </w:tc>
      </w:tr>
      <w:tr w:rsidR="002534FA" w:rsidRPr="00BB414D" w14:paraId="25D1C74B" w14:textId="77777777" w:rsidTr="1C38714F">
        <w:trPr>
          <w:trHeight w:val="1740"/>
        </w:trPr>
        <w:tc>
          <w:tcPr>
            <w:tcW w:w="9242" w:type="dxa"/>
            <w:gridSpan w:val="3"/>
          </w:tcPr>
          <w:p w14:paraId="3EF7169E" w14:textId="11DCA756" w:rsidR="002534FA" w:rsidRPr="00BB414D" w:rsidRDefault="4DFCA5B7" w:rsidP="1C38714F">
            <w:pPr>
              <w:rPr>
                <w:rFonts w:ascii="Arial" w:hAnsi="Arial" w:cs="Arial"/>
                <w:b/>
                <w:bCs/>
              </w:rPr>
            </w:pPr>
            <w:r w:rsidRPr="1C38714F">
              <w:rPr>
                <w:rFonts w:ascii="Arial" w:hAnsi="Arial" w:cs="Arial"/>
                <w:b/>
                <w:bCs/>
              </w:rPr>
              <w:t>Reasons for support of reapplication</w:t>
            </w:r>
            <w:r w:rsidR="3F3A5755" w:rsidRPr="1C38714F">
              <w:rPr>
                <w:rFonts w:ascii="Arial" w:hAnsi="Arial" w:cs="Arial"/>
                <w:b/>
                <w:bCs/>
              </w:rPr>
              <w:t xml:space="preserve"> to specialty training</w:t>
            </w:r>
            <w:r w:rsidRPr="1C38714F">
              <w:rPr>
                <w:rFonts w:ascii="Arial" w:hAnsi="Arial" w:cs="Arial"/>
                <w:b/>
                <w:bCs/>
              </w:rPr>
              <w:t>:</w:t>
            </w:r>
          </w:p>
          <w:p w14:paraId="282B726F" w14:textId="77777777" w:rsidR="002534FA" w:rsidRPr="00BB414D" w:rsidRDefault="002534FA" w:rsidP="00C24123">
            <w:pPr>
              <w:rPr>
                <w:rFonts w:ascii="Arial" w:hAnsi="Arial" w:cs="Arial"/>
              </w:rPr>
            </w:pPr>
          </w:p>
        </w:tc>
      </w:tr>
      <w:tr w:rsidR="00C10CD3" w:rsidRPr="00BB414D" w14:paraId="6CE476F4" w14:textId="77777777" w:rsidTr="1C38714F">
        <w:tc>
          <w:tcPr>
            <w:tcW w:w="4621" w:type="dxa"/>
            <w:shd w:val="clear" w:color="auto" w:fill="C6D9F1" w:themeFill="text2" w:themeFillTint="33"/>
          </w:tcPr>
          <w:p w14:paraId="7BD76035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4621" w:type="dxa"/>
            <w:gridSpan w:val="2"/>
          </w:tcPr>
          <w:p w14:paraId="1092DAE7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CD3" w:rsidRPr="00BB414D" w14:paraId="620DB2E9" w14:textId="77777777" w:rsidTr="1C38714F">
        <w:tc>
          <w:tcPr>
            <w:tcW w:w="4621" w:type="dxa"/>
            <w:shd w:val="clear" w:color="auto" w:fill="C6D9F1" w:themeFill="text2" w:themeFillTint="33"/>
          </w:tcPr>
          <w:p w14:paraId="13B460D6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621" w:type="dxa"/>
            <w:gridSpan w:val="2"/>
          </w:tcPr>
          <w:p w14:paraId="09F39E54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77939" w:rsidRPr="00BB414D" w14:paraId="68EA5378" w14:textId="77777777" w:rsidTr="1C38714F">
        <w:tc>
          <w:tcPr>
            <w:tcW w:w="4621" w:type="dxa"/>
            <w:shd w:val="clear" w:color="auto" w:fill="C6D9F1" w:themeFill="text2" w:themeFillTint="33"/>
          </w:tcPr>
          <w:p w14:paraId="42958FE7" w14:textId="77777777" w:rsidR="00D77939" w:rsidRPr="00BB414D" w:rsidRDefault="00D77939" w:rsidP="00D7793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621" w:type="dxa"/>
            <w:gridSpan w:val="2"/>
          </w:tcPr>
          <w:p w14:paraId="7EBE6309" w14:textId="77777777" w:rsidR="00D77939" w:rsidRPr="00BB414D" w:rsidRDefault="00D77939" w:rsidP="00D7793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CD3" w:rsidRPr="00BB414D" w14:paraId="3E0EB2E9" w14:textId="77777777" w:rsidTr="1C38714F">
        <w:tc>
          <w:tcPr>
            <w:tcW w:w="4621" w:type="dxa"/>
            <w:shd w:val="clear" w:color="auto" w:fill="C6D9F1" w:themeFill="text2" w:themeFillTint="33"/>
          </w:tcPr>
          <w:p w14:paraId="0090FE89" w14:textId="05E66E99" w:rsidR="00C10CD3" w:rsidRPr="00BB414D" w:rsidRDefault="60DFA50B" w:rsidP="658BD103">
            <w:pPr>
              <w:rPr>
                <w:rFonts w:ascii="Arial" w:hAnsi="Arial" w:cs="Arial"/>
                <w:b/>
                <w:bCs/>
              </w:rPr>
            </w:pPr>
            <w:r w:rsidRPr="658BD103">
              <w:rPr>
                <w:rFonts w:ascii="Arial" w:hAnsi="Arial" w:cs="Arial"/>
                <w:b/>
                <w:bCs/>
              </w:rPr>
              <w:t>R</w:t>
            </w:r>
            <w:r w:rsidR="00C10CD3" w:rsidRPr="658BD103">
              <w:rPr>
                <w:rFonts w:ascii="Arial" w:hAnsi="Arial" w:cs="Arial"/>
                <w:b/>
                <w:bCs/>
              </w:rPr>
              <w:t>ole in trainee’s Previous Training:</w:t>
            </w:r>
          </w:p>
          <w:p w14:paraId="55817C60" w14:textId="77777777" w:rsidR="00C10CD3" w:rsidRPr="00BB414D" w:rsidRDefault="00C10CD3" w:rsidP="00C24123">
            <w:pPr>
              <w:rPr>
                <w:rFonts w:ascii="Arial" w:hAnsi="Arial" w:cs="Arial"/>
                <w:i/>
              </w:rPr>
            </w:pPr>
            <w:r w:rsidRPr="00BB414D">
              <w:rPr>
                <w:rFonts w:ascii="Arial" w:hAnsi="Arial" w:cs="Arial"/>
                <w:i/>
              </w:rPr>
              <w:t>e.g. Training Programme Director/Head of School</w:t>
            </w:r>
          </w:p>
        </w:tc>
        <w:tc>
          <w:tcPr>
            <w:tcW w:w="4621" w:type="dxa"/>
            <w:gridSpan w:val="2"/>
          </w:tcPr>
          <w:p w14:paraId="638D47F7" w14:textId="77777777" w:rsidR="00C10CD3" w:rsidRPr="00BB414D" w:rsidRDefault="00C10CD3" w:rsidP="00C24123">
            <w:pPr>
              <w:rPr>
                <w:rFonts w:ascii="Arial" w:hAnsi="Arial" w:cs="Arial"/>
              </w:rPr>
            </w:pPr>
          </w:p>
        </w:tc>
      </w:tr>
      <w:tr w:rsidR="00C10CD3" w:rsidRPr="00BB414D" w14:paraId="0FA1D270" w14:textId="77777777" w:rsidTr="1C38714F">
        <w:tc>
          <w:tcPr>
            <w:tcW w:w="4621" w:type="dxa"/>
            <w:shd w:val="clear" w:color="auto" w:fill="C6D9F1" w:themeFill="text2" w:themeFillTint="33"/>
          </w:tcPr>
          <w:p w14:paraId="54F268DD" w14:textId="4A762C3E" w:rsidR="00C10CD3" w:rsidRPr="00BB414D" w:rsidRDefault="00AD20F8" w:rsidP="00D7793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England </w:t>
            </w:r>
            <w:r w:rsidR="00031C8F">
              <w:rPr>
                <w:rFonts w:ascii="Arial" w:hAnsi="Arial" w:cs="Arial"/>
                <w:b/>
              </w:rPr>
              <w:t>Local Office</w:t>
            </w:r>
            <w:r w:rsidR="00C10CD3" w:rsidRPr="00BB414D">
              <w:rPr>
                <w:rFonts w:ascii="Arial" w:hAnsi="Arial" w:cs="Arial"/>
                <w:b/>
              </w:rPr>
              <w:t>/Deanery:</w:t>
            </w:r>
          </w:p>
        </w:tc>
        <w:tc>
          <w:tcPr>
            <w:tcW w:w="4621" w:type="dxa"/>
            <w:gridSpan w:val="2"/>
          </w:tcPr>
          <w:p w14:paraId="72ADC66A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8DC70B" w14:textId="16220689" w:rsidR="658BD103" w:rsidRDefault="658BD103" w:rsidP="658BD103">
      <w:pPr>
        <w:rPr>
          <w:rFonts w:ascii="Arial" w:hAnsi="Arial" w:cs="Arial"/>
          <w:b/>
          <w:bCs/>
        </w:rPr>
      </w:pPr>
    </w:p>
    <w:p w14:paraId="1E64C587" w14:textId="05A499E2" w:rsidR="658BD103" w:rsidRDefault="658BD103">
      <w:r>
        <w:br w:type="page"/>
      </w:r>
    </w:p>
    <w:p w14:paraId="45CE879A" w14:textId="593F222C" w:rsidR="00C10CD3" w:rsidRPr="00BB414D" w:rsidRDefault="00C10CD3" w:rsidP="00C24123">
      <w:pPr>
        <w:rPr>
          <w:rFonts w:ascii="Arial" w:hAnsi="Arial" w:cs="Arial"/>
          <w:b/>
        </w:rPr>
      </w:pPr>
      <w:r w:rsidRPr="00BB414D">
        <w:rPr>
          <w:rFonts w:ascii="Arial" w:hAnsi="Arial" w:cs="Arial"/>
          <w:b/>
        </w:rPr>
        <w:lastRenderedPageBreak/>
        <w:t>Postgraduate Dean Support for Application:</w:t>
      </w:r>
    </w:p>
    <w:p w14:paraId="1F34E72E" w14:textId="503E52DC" w:rsidR="00C10CD3" w:rsidRPr="00BB414D" w:rsidRDefault="00C10CD3" w:rsidP="1C38714F">
      <w:pPr>
        <w:rPr>
          <w:rFonts w:ascii="Arial" w:hAnsi="Arial" w:cs="Arial"/>
        </w:rPr>
      </w:pPr>
      <w:r w:rsidRPr="1C38714F">
        <w:rPr>
          <w:rFonts w:ascii="Arial" w:hAnsi="Arial" w:cs="Arial"/>
        </w:rPr>
        <w:t xml:space="preserve">I confirm that I am the Postgraduate Dean in the </w:t>
      </w:r>
      <w:r w:rsidR="000341E8" w:rsidRPr="1C38714F">
        <w:rPr>
          <w:rFonts w:ascii="Arial" w:hAnsi="Arial" w:cs="Arial"/>
        </w:rPr>
        <w:t xml:space="preserve">NHS England </w:t>
      </w:r>
      <w:r w:rsidR="00031C8F" w:rsidRPr="1C38714F">
        <w:rPr>
          <w:rFonts w:ascii="Arial" w:hAnsi="Arial" w:cs="Arial"/>
        </w:rPr>
        <w:t>Local Office</w:t>
      </w:r>
      <w:r w:rsidRPr="1C38714F">
        <w:rPr>
          <w:rFonts w:ascii="Arial" w:hAnsi="Arial" w:cs="Arial"/>
        </w:rPr>
        <w:t xml:space="preserve">/Deanery where the applicant previously undertook </w:t>
      </w:r>
      <w:r w:rsidR="030F71E1" w:rsidRPr="1C38714F">
        <w:rPr>
          <w:rFonts w:ascii="Arial" w:hAnsi="Arial" w:cs="Arial"/>
        </w:rPr>
        <w:t xml:space="preserve">specialty </w:t>
      </w:r>
      <w:r w:rsidRPr="1C38714F">
        <w:rPr>
          <w:rFonts w:ascii="Arial" w:hAnsi="Arial" w:cs="Arial"/>
        </w:rPr>
        <w:t>training.  I have read the reasons why the trainee left the programme and the reasons why the Training Programme Director/Head of School</w:t>
      </w:r>
      <w:r w:rsidR="00BB414D" w:rsidRPr="1C38714F">
        <w:rPr>
          <w:rFonts w:ascii="Arial" w:hAnsi="Arial" w:cs="Arial"/>
        </w:rPr>
        <w:t xml:space="preserve"> is</w:t>
      </w:r>
      <w:r w:rsidRPr="1C38714F">
        <w:rPr>
          <w:rFonts w:ascii="Arial" w:hAnsi="Arial" w:cs="Arial"/>
        </w:rPr>
        <w:t xml:space="preserve"> happy to support their reapplication </w:t>
      </w:r>
      <w:r w:rsidR="1A8DB948" w:rsidRPr="1C38714F">
        <w:rPr>
          <w:rFonts w:ascii="Arial" w:hAnsi="Arial" w:cs="Arial"/>
        </w:rPr>
        <w:t>to s</w:t>
      </w:r>
      <w:r w:rsidRPr="1C38714F">
        <w:rPr>
          <w:rFonts w:ascii="Arial" w:hAnsi="Arial" w:cs="Arial"/>
        </w:rPr>
        <w:t>pecialty</w:t>
      </w:r>
      <w:r w:rsidR="5CFD4720" w:rsidRPr="1C38714F">
        <w:rPr>
          <w:rFonts w:ascii="Arial" w:hAnsi="Arial" w:cs="Arial"/>
        </w:rPr>
        <w:t xml:space="preserve"> training</w:t>
      </w:r>
      <w:r w:rsidRPr="1C38714F">
        <w:rPr>
          <w:rFonts w:ascii="Arial" w:hAnsi="Arial" w:cs="Arial"/>
        </w:rPr>
        <w:t>.</w:t>
      </w:r>
    </w:p>
    <w:p w14:paraId="4B958715" w14:textId="6FD69096" w:rsidR="00C10CD3" w:rsidRPr="00BB414D" w:rsidRDefault="00C10CD3" w:rsidP="00C24123">
      <w:pPr>
        <w:rPr>
          <w:rFonts w:ascii="Arial" w:hAnsi="Arial" w:cs="Arial"/>
        </w:rPr>
      </w:pPr>
      <w:r w:rsidRPr="1C38714F">
        <w:rPr>
          <w:rFonts w:ascii="Arial" w:hAnsi="Arial" w:cs="Arial"/>
        </w:rPr>
        <w:t>I confirm that I am also happy to support their reapplication</w:t>
      </w:r>
      <w:r>
        <w:tab/>
      </w:r>
      <w:r>
        <w:tab/>
      </w:r>
      <w:r>
        <w:tab/>
      </w:r>
      <w:r w:rsidRPr="1C38714F">
        <w:rPr>
          <w:rFonts w:ascii="Arial" w:hAnsi="Arial" w:cs="Arial"/>
        </w:rPr>
        <w:t>Yes/No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D77939" w:rsidRPr="00BB414D" w14:paraId="2AA69615" w14:textId="77777777" w:rsidTr="00D77939">
        <w:tc>
          <w:tcPr>
            <w:tcW w:w="4621" w:type="dxa"/>
            <w:shd w:val="clear" w:color="auto" w:fill="C6D9F1" w:themeFill="text2" w:themeFillTint="33"/>
          </w:tcPr>
          <w:p w14:paraId="426C1362" w14:textId="77777777" w:rsidR="00D77939" w:rsidRPr="00BB414D" w:rsidRDefault="00D77939" w:rsidP="00D7793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Applicant’s Name:</w:t>
            </w:r>
          </w:p>
        </w:tc>
        <w:tc>
          <w:tcPr>
            <w:tcW w:w="4621" w:type="dxa"/>
          </w:tcPr>
          <w:p w14:paraId="47307FE0" w14:textId="77777777" w:rsidR="00D77939" w:rsidRPr="00BB414D" w:rsidRDefault="00D77939" w:rsidP="00D7793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CD3" w:rsidRPr="00BB414D" w14:paraId="702ADFF6" w14:textId="77777777" w:rsidTr="00D77939">
        <w:tc>
          <w:tcPr>
            <w:tcW w:w="4621" w:type="dxa"/>
            <w:shd w:val="clear" w:color="auto" w:fill="C6D9F1" w:themeFill="text2" w:themeFillTint="33"/>
          </w:tcPr>
          <w:p w14:paraId="53D87812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4621" w:type="dxa"/>
          </w:tcPr>
          <w:p w14:paraId="32833F94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CD3" w:rsidRPr="00BB414D" w14:paraId="5BB96BD5" w14:textId="77777777" w:rsidTr="00D77939">
        <w:tc>
          <w:tcPr>
            <w:tcW w:w="4621" w:type="dxa"/>
            <w:shd w:val="clear" w:color="auto" w:fill="C6D9F1" w:themeFill="text2" w:themeFillTint="33"/>
          </w:tcPr>
          <w:p w14:paraId="37DEE058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621" w:type="dxa"/>
          </w:tcPr>
          <w:p w14:paraId="7C517318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77939" w:rsidRPr="00BB414D" w14:paraId="7C331F61" w14:textId="77777777" w:rsidTr="00D77939">
        <w:tc>
          <w:tcPr>
            <w:tcW w:w="4621" w:type="dxa"/>
            <w:shd w:val="clear" w:color="auto" w:fill="C6D9F1" w:themeFill="text2" w:themeFillTint="33"/>
          </w:tcPr>
          <w:p w14:paraId="736ABDFE" w14:textId="77777777" w:rsidR="00D77939" w:rsidRPr="00BB414D" w:rsidRDefault="00D77939" w:rsidP="00D7793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621" w:type="dxa"/>
          </w:tcPr>
          <w:p w14:paraId="61079D87" w14:textId="77777777" w:rsidR="00D77939" w:rsidRPr="00BB414D" w:rsidRDefault="00D77939" w:rsidP="00D7793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CD3" w:rsidRPr="00BB414D" w14:paraId="5573495E" w14:textId="77777777" w:rsidTr="00D77939">
        <w:tc>
          <w:tcPr>
            <w:tcW w:w="4621" w:type="dxa"/>
            <w:shd w:val="clear" w:color="auto" w:fill="C6D9F1" w:themeFill="text2" w:themeFillTint="33"/>
          </w:tcPr>
          <w:p w14:paraId="5047B630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  <w:b/>
              </w:rPr>
            </w:pPr>
            <w:r w:rsidRPr="00BB414D">
              <w:rPr>
                <w:rFonts w:ascii="Arial" w:hAnsi="Arial" w:cs="Arial"/>
                <w:b/>
              </w:rPr>
              <w:t>Role:</w:t>
            </w:r>
          </w:p>
        </w:tc>
        <w:tc>
          <w:tcPr>
            <w:tcW w:w="4621" w:type="dxa"/>
          </w:tcPr>
          <w:p w14:paraId="6A252348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</w:rPr>
            </w:pPr>
            <w:r w:rsidRPr="00BB414D">
              <w:rPr>
                <w:rFonts w:ascii="Arial" w:hAnsi="Arial" w:cs="Arial"/>
              </w:rPr>
              <w:t>Postgraduate Dean</w:t>
            </w:r>
            <w:r w:rsidR="00BB414D">
              <w:rPr>
                <w:rStyle w:val="FootnoteReference"/>
                <w:rFonts w:ascii="Arial" w:hAnsi="Arial" w:cs="Arial"/>
              </w:rPr>
              <w:footnoteReference w:id="3"/>
            </w:r>
          </w:p>
        </w:tc>
      </w:tr>
      <w:tr w:rsidR="00C10CD3" w:rsidRPr="00BB414D" w14:paraId="61606738" w14:textId="77777777" w:rsidTr="00D77939">
        <w:tc>
          <w:tcPr>
            <w:tcW w:w="4621" w:type="dxa"/>
            <w:shd w:val="clear" w:color="auto" w:fill="C6D9F1" w:themeFill="text2" w:themeFillTint="33"/>
          </w:tcPr>
          <w:p w14:paraId="42D271C4" w14:textId="77777777" w:rsidR="00C10CD3" w:rsidRPr="00BB414D" w:rsidRDefault="00031C8F" w:rsidP="00D7793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HEE Local Office</w:t>
            </w:r>
            <w:r w:rsidR="00C10CD3" w:rsidRPr="00BB414D">
              <w:rPr>
                <w:rFonts w:ascii="Arial" w:hAnsi="Arial" w:cs="Arial"/>
                <w:b/>
              </w:rPr>
              <w:t>/Deanery:</w:t>
            </w:r>
          </w:p>
        </w:tc>
        <w:tc>
          <w:tcPr>
            <w:tcW w:w="4621" w:type="dxa"/>
          </w:tcPr>
          <w:p w14:paraId="1E634525" w14:textId="77777777" w:rsidR="00C10CD3" w:rsidRPr="00BB414D" w:rsidRDefault="00C10CD3" w:rsidP="00D7793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A64B3D3" w14:textId="77777777" w:rsidR="00C10CD3" w:rsidRPr="00BB414D" w:rsidRDefault="00C10CD3" w:rsidP="00C24123">
      <w:pPr>
        <w:rPr>
          <w:rFonts w:ascii="Arial" w:hAnsi="Arial" w:cs="Arial"/>
        </w:rPr>
      </w:pPr>
    </w:p>
    <w:p w14:paraId="14536F63" w14:textId="77777777" w:rsidR="00791B5B" w:rsidRPr="00BB414D" w:rsidRDefault="00791B5B" w:rsidP="00C24123">
      <w:pPr>
        <w:rPr>
          <w:rFonts w:ascii="Arial" w:hAnsi="Arial" w:cs="Arial"/>
        </w:rPr>
      </w:pPr>
    </w:p>
    <w:p w14:paraId="5FE4D240" w14:textId="77777777" w:rsidR="009A2A21" w:rsidRPr="00BB414D" w:rsidRDefault="009A2A21" w:rsidP="00C24123">
      <w:pPr>
        <w:rPr>
          <w:rFonts w:ascii="Arial" w:hAnsi="Arial" w:cs="Arial"/>
        </w:rPr>
      </w:pPr>
      <w:r w:rsidRPr="00BB414D">
        <w:rPr>
          <w:rFonts w:ascii="Arial" w:hAnsi="Arial" w:cs="Arial"/>
        </w:rPr>
        <w:t xml:space="preserve">Once fully signed, this form should be returned to the applicant who </w:t>
      </w:r>
      <w:r w:rsidRPr="00BB414D">
        <w:rPr>
          <w:rFonts w:ascii="Arial" w:hAnsi="Arial" w:cs="Arial"/>
          <w:b/>
        </w:rPr>
        <w:t>must</w:t>
      </w:r>
      <w:r w:rsidRPr="00BB414D">
        <w:rPr>
          <w:rFonts w:ascii="Arial" w:hAnsi="Arial" w:cs="Arial"/>
        </w:rPr>
        <w:t xml:space="preserve"> submit this to the appropriate Recruitment Office by no later than the closing date for applications.  Failure to provide this by the deadline may result in an application being withdrawn.</w:t>
      </w:r>
    </w:p>
    <w:p w14:paraId="6862BE4F" w14:textId="7B4A96BA" w:rsidR="009A2A21" w:rsidRPr="00BB414D" w:rsidRDefault="009A2A21" w:rsidP="00C24123">
      <w:pPr>
        <w:rPr>
          <w:rFonts w:ascii="Arial" w:hAnsi="Arial" w:cs="Arial"/>
        </w:rPr>
      </w:pPr>
      <w:r w:rsidRPr="1C38714F">
        <w:rPr>
          <w:rFonts w:ascii="Arial" w:hAnsi="Arial" w:cs="Arial"/>
        </w:rPr>
        <w:t>Please note, no other evidence will be accepted as evidence of support for reapplication to specialty</w:t>
      </w:r>
      <w:r w:rsidR="0F0E59B7" w:rsidRPr="1C38714F">
        <w:rPr>
          <w:rFonts w:ascii="Arial" w:hAnsi="Arial" w:cs="Arial"/>
        </w:rPr>
        <w:t xml:space="preserve"> training</w:t>
      </w:r>
      <w:r w:rsidRPr="1C38714F">
        <w:rPr>
          <w:rFonts w:ascii="Arial" w:hAnsi="Arial" w:cs="Arial"/>
        </w:rPr>
        <w:t>.</w:t>
      </w:r>
    </w:p>
    <w:sectPr w:rsidR="009A2A21" w:rsidRPr="00BB414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9F6A" w14:textId="77777777" w:rsidR="007009B1" w:rsidRDefault="007009B1" w:rsidP="00BB414D">
      <w:pPr>
        <w:spacing w:after="0" w:line="240" w:lineRule="auto"/>
      </w:pPr>
      <w:r>
        <w:separator/>
      </w:r>
    </w:p>
  </w:endnote>
  <w:endnote w:type="continuationSeparator" w:id="0">
    <w:p w14:paraId="403591A9" w14:textId="77777777" w:rsidR="007009B1" w:rsidRDefault="007009B1" w:rsidP="00BB414D">
      <w:pPr>
        <w:spacing w:after="0" w:line="240" w:lineRule="auto"/>
      </w:pPr>
      <w:r>
        <w:continuationSeparator/>
      </w:r>
    </w:p>
  </w:endnote>
  <w:endnote w:type="continuationNotice" w:id="1">
    <w:p w14:paraId="44B8C442" w14:textId="77777777" w:rsidR="007009B1" w:rsidRDefault="007009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FA675A" w14:paraId="778D7BCB" w14:textId="77777777" w:rsidTr="1EFA675A">
      <w:trPr>
        <w:trHeight w:val="300"/>
      </w:trPr>
      <w:tc>
        <w:tcPr>
          <w:tcW w:w="3005" w:type="dxa"/>
        </w:tcPr>
        <w:p w14:paraId="635ECCD4" w14:textId="64C267E0" w:rsidR="1EFA675A" w:rsidRDefault="1EFA675A" w:rsidP="1EFA675A">
          <w:pPr>
            <w:pStyle w:val="Header"/>
            <w:ind w:left="-115"/>
          </w:pPr>
        </w:p>
      </w:tc>
      <w:tc>
        <w:tcPr>
          <w:tcW w:w="3005" w:type="dxa"/>
        </w:tcPr>
        <w:p w14:paraId="31722CBA" w14:textId="03124C77" w:rsidR="1EFA675A" w:rsidRDefault="1EFA675A" w:rsidP="1EFA675A">
          <w:pPr>
            <w:pStyle w:val="Header"/>
            <w:jc w:val="center"/>
          </w:pPr>
        </w:p>
      </w:tc>
      <w:tc>
        <w:tcPr>
          <w:tcW w:w="3005" w:type="dxa"/>
        </w:tcPr>
        <w:p w14:paraId="2B1352D4" w14:textId="1FCA90EA" w:rsidR="1EFA675A" w:rsidRDefault="1EFA675A" w:rsidP="1EFA675A">
          <w:pPr>
            <w:pStyle w:val="Header"/>
            <w:ind w:right="-115"/>
            <w:jc w:val="right"/>
          </w:pPr>
        </w:p>
      </w:tc>
    </w:tr>
  </w:tbl>
  <w:p w14:paraId="2343A573" w14:textId="54454EE5" w:rsidR="1EFA675A" w:rsidRDefault="1EFA675A" w:rsidP="1EFA6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C8B9" w14:textId="77777777" w:rsidR="007009B1" w:rsidRDefault="007009B1" w:rsidP="00BB414D">
      <w:pPr>
        <w:spacing w:after="0" w:line="240" w:lineRule="auto"/>
      </w:pPr>
      <w:r>
        <w:separator/>
      </w:r>
    </w:p>
  </w:footnote>
  <w:footnote w:type="continuationSeparator" w:id="0">
    <w:p w14:paraId="45E76B9D" w14:textId="77777777" w:rsidR="007009B1" w:rsidRDefault="007009B1" w:rsidP="00BB414D">
      <w:pPr>
        <w:spacing w:after="0" w:line="240" w:lineRule="auto"/>
      </w:pPr>
      <w:r>
        <w:continuationSeparator/>
      </w:r>
    </w:p>
  </w:footnote>
  <w:footnote w:type="continuationNotice" w:id="1">
    <w:p w14:paraId="6EB36D6A" w14:textId="77777777" w:rsidR="007009B1" w:rsidRDefault="007009B1">
      <w:pPr>
        <w:spacing w:after="0" w:line="240" w:lineRule="auto"/>
      </w:pPr>
    </w:p>
  </w:footnote>
  <w:footnote w:id="2">
    <w:p w14:paraId="48E94422" w14:textId="77777777" w:rsidR="00431187" w:rsidRDefault="00431187">
      <w:pPr>
        <w:pStyle w:val="FootnoteText"/>
      </w:pPr>
      <w:r>
        <w:rPr>
          <w:rStyle w:val="FootnoteReference"/>
        </w:rPr>
        <w:footnoteRef/>
      </w:r>
      <w:r>
        <w:t xml:space="preserve"> Where Training Programme Directors/Heads of School have changed since the trainee was in post, the current  TPD/HoS should complete the form, having fully established the reasons for removal/resignation</w:t>
      </w:r>
    </w:p>
  </w:footnote>
  <w:footnote w:id="3">
    <w:p w14:paraId="37E7AAFD" w14:textId="77777777" w:rsidR="00BB414D" w:rsidRPr="00BB414D" w:rsidRDefault="00BB414D" w:rsidP="00BB414D">
      <w:pPr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BB414D">
        <w:rPr>
          <w:rFonts w:ascii="Arial" w:hAnsi="Arial" w:cs="Arial"/>
          <w:sz w:val="16"/>
          <w:szCs w:val="16"/>
        </w:rPr>
        <w:t>Where the Postgraduate Dean is not available to sign the form, it must be signed by a Deputy authorised to sign on behalf of the Postgraduate Dean.</w:t>
      </w:r>
    </w:p>
    <w:p w14:paraId="4D976F32" w14:textId="77777777" w:rsidR="00BB414D" w:rsidRDefault="00BB414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363B" w14:textId="3C634958" w:rsidR="00CD20F5" w:rsidRDefault="00CD20F5">
    <w:pPr>
      <w:pStyle w:val="Header"/>
    </w:pPr>
  </w:p>
  <w:p w14:paraId="580B53C4" w14:textId="0AA73351" w:rsidR="00CD20F5" w:rsidRDefault="00726811" w:rsidP="00726811">
    <w:pPr>
      <w:pStyle w:val="Header"/>
      <w:jc w:val="center"/>
    </w:pPr>
    <w:r>
      <w:rPr>
        <w:noProof/>
      </w:rPr>
      <w:drawing>
        <wp:inline distT="0" distB="0" distL="0" distR="0" wp14:anchorId="1619E7BB" wp14:editId="3D3A58D7">
          <wp:extent cx="5245381" cy="589969"/>
          <wp:effectExtent l="0" t="0" r="0" b="635"/>
          <wp:docPr id="203215220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15220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838" cy="59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DA"/>
    <w:rsid w:val="00007FA3"/>
    <w:rsid w:val="00023B25"/>
    <w:rsid w:val="00031C8F"/>
    <w:rsid w:val="000341E8"/>
    <w:rsid w:val="000574F0"/>
    <w:rsid w:val="000769A8"/>
    <w:rsid w:val="000F223F"/>
    <w:rsid w:val="0010480E"/>
    <w:rsid w:val="001A281E"/>
    <w:rsid w:val="001B3432"/>
    <w:rsid w:val="001C50DD"/>
    <w:rsid w:val="002534FA"/>
    <w:rsid w:val="00263CBB"/>
    <w:rsid w:val="0026406A"/>
    <w:rsid w:val="00266F41"/>
    <w:rsid w:val="002758CA"/>
    <w:rsid w:val="002C1DB4"/>
    <w:rsid w:val="002D736B"/>
    <w:rsid w:val="00361948"/>
    <w:rsid w:val="003825A6"/>
    <w:rsid w:val="0039357B"/>
    <w:rsid w:val="003E1D70"/>
    <w:rsid w:val="0040584B"/>
    <w:rsid w:val="00431187"/>
    <w:rsid w:val="00441B56"/>
    <w:rsid w:val="00576EC3"/>
    <w:rsid w:val="00592AAC"/>
    <w:rsid w:val="005E468B"/>
    <w:rsid w:val="00620251"/>
    <w:rsid w:val="00677116"/>
    <w:rsid w:val="006D4E8A"/>
    <w:rsid w:val="007009B1"/>
    <w:rsid w:val="00724595"/>
    <w:rsid w:val="00726811"/>
    <w:rsid w:val="0078393E"/>
    <w:rsid w:val="00791B5B"/>
    <w:rsid w:val="00862598"/>
    <w:rsid w:val="00866094"/>
    <w:rsid w:val="008B6FDF"/>
    <w:rsid w:val="008C1B54"/>
    <w:rsid w:val="008E1C39"/>
    <w:rsid w:val="00907ACF"/>
    <w:rsid w:val="00986C3A"/>
    <w:rsid w:val="00987D39"/>
    <w:rsid w:val="009A2A21"/>
    <w:rsid w:val="009F1CA1"/>
    <w:rsid w:val="00A204B0"/>
    <w:rsid w:val="00A55580"/>
    <w:rsid w:val="00A95338"/>
    <w:rsid w:val="00AB593A"/>
    <w:rsid w:val="00AD20F8"/>
    <w:rsid w:val="00B37FC3"/>
    <w:rsid w:val="00B43801"/>
    <w:rsid w:val="00B56770"/>
    <w:rsid w:val="00BB414D"/>
    <w:rsid w:val="00C10CD3"/>
    <w:rsid w:val="00C201EF"/>
    <w:rsid w:val="00C24123"/>
    <w:rsid w:val="00CA2AE2"/>
    <w:rsid w:val="00CD0133"/>
    <w:rsid w:val="00CD20F5"/>
    <w:rsid w:val="00D467FA"/>
    <w:rsid w:val="00D77939"/>
    <w:rsid w:val="00DB1DAC"/>
    <w:rsid w:val="00DD76DC"/>
    <w:rsid w:val="00E03EDA"/>
    <w:rsid w:val="00E06DB8"/>
    <w:rsid w:val="00E25F0F"/>
    <w:rsid w:val="00E42DE2"/>
    <w:rsid w:val="00E470DA"/>
    <w:rsid w:val="00E639A8"/>
    <w:rsid w:val="00EB2B20"/>
    <w:rsid w:val="00ED6AD1"/>
    <w:rsid w:val="00F1784E"/>
    <w:rsid w:val="00F27806"/>
    <w:rsid w:val="00F34313"/>
    <w:rsid w:val="01D584D9"/>
    <w:rsid w:val="0288C0F6"/>
    <w:rsid w:val="0289E451"/>
    <w:rsid w:val="030F71E1"/>
    <w:rsid w:val="0C316C75"/>
    <w:rsid w:val="0CCE3E3B"/>
    <w:rsid w:val="0EE77330"/>
    <w:rsid w:val="0F0E59B7"/>
    <w:rsid w:val="104E4531"/>
    <w:rsid w:val="13B2BF6E"/>
    <w:rsid w:val="13E14F38"/>
    <w:rsid w:val="16EB5C91"/>
    <w:rsid w:val="1A573D6F"/>
    <w:rsid w:val="1A8DB948"/>
    <w:rsid w:val="1C38714F"/>
    <w:rsid w:val="1D5184C2"/>
    <w:rsid w:val="1DA87666"/>
    <w:rsid w:val="1EFA675A"/>
    <w:rsid w:val="231E254C"/>
    <w:rsid w:val="23D74C00"/>
    <w:rsid w:val="2C12E265"/>
    <w:rsid w:val="2CBA691D"/>
    <w:rsid w:val="2EC646FC"/>
    <w:rsid w:val="320D4D39"/>
    <w:rsid w:val="36D840DB"/>
    <w:rsid w:val="372F0273"/>
    <w:rsid w:val="39365B28"/>
    <w:rsid w:val="39BCF5BF"/>
    <w:rsid w:val="3EA099F0"/>
    <w:rsid w:val="3F3A5755"/>
    <w:rsid w:val="4386A79A"/>
    <w:rsid w:val="43D221DF"/>
    <w:rsid w:val="45D62461"/>
    <w:rsid w:val="487A6BDF"/>
    <w:rsid w:val="4C034FA8"/>
    <w:rsid w:val="4DFCA5B7"/>
    <w:rsid w:val="504083E0"/>
    <w:rsid w:val="50E898D5"/>
    <w:rsid w:val="5170C78C"/>
    <w:rsid w:val="529D94EF"/>
    <w:rsid w:val="55A98C37"/>
    <w:rsid w:val="5656A371"/>
    <w:rsid w:val="5681FCDA"/>
    <w:rsid w:val="5C724AA8"/>
    <w:rsid w:val="5CF36FD1"/>
    <w:rsid w:val="5CFD4720"/>
    <w:rsid w:val="60DFA50B"/>
    <w:rsid w:val="616ADD1C"/>
    <w:rsid w:val="61EC57F4"/>
    <w:rsid w:val="658BD103"/>
    <w:rsid w:val="65D37CB9"/>
    <w:rsid w:val="6737A0D7"/>
    <w:rsid w:val="6EA15B09"/>
    <w:rsid w:val="73451ED9"/>
    <w:rsid w:val="75A9CEA7"/>
    <w:rsid w:val="7F3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37D26"/>
  <w15:docId w15:val="{C5810645-A0E0-4EF3-91BB-FA817509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B41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1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4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2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0F5"/>
  </w:style>
  <w:style w:type="paragraph" w:styleId="Footer">
    <w:name w:val="footer"/>
    <w:basedOn w:val="Normal"/>
    <w:link w:val="FooterChar"/>
    <w:uiPriority w:val="99"/>
    <w:unhideWhenUsed/>
    <w:rsid w:val="00CD2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0F5"/>
  </w:style>
  <w:style w:type="paragraph" w:styleId="BalloonText">
    <w:name w:val="Balloon Text"/>
    <w:basedOn w:val="Normal"/>
    <w:link w:val="BalloonTextChar"/>
    <w:uiPriority w:val="99"/>
    <w:semiHidden/>
    <w:unhideWhenUsed/>
    <w:rsid w:val="00CD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6F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25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152a24aa-af11-4663-ac03-268ed99449f6" xsi:nil="true"/>
    <_ip_UnifiedCompliancePolicyProperties xmlns="152a24aa-af11-4663-ac03-268ed99449f6" xsi:nil="true"/>
    <lcf76f155ced4ddcb4097134ff3c332f xmlns="19a34e28-cfbd-4a94-96e3-9f99e0e7f8dc">
      <Terms xmlns="http://schemas.microsoft.com/office/infopath/2007/PartnerControls"/>
    </lcf76f155ced4ddcb4097134ff3c332f>
    <TaxCatchAll xmlns="152a24aa-af11-4663-ac03-268ed99449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9489A90C3EE408AAB954CD10D8792" ma:contentTypeVersion="24" ma:contentTypeDescription="Create a new document." ma:contentTypeScope="" ma:versionID="7da4c385aff81c77628497f698aedfc1">
  <xsd:schema xmlns:xsd="http://www.w3.org/2001/XMLSchema" xmlns:xs="http://www.w3.org/2001/XMLSchema" xmlns:p="http://schemas.microsoft.com/office/2006/metadata/properties" xmlns:ns2="19a34e28-cfbd-4a94-96e3-9f99e0e7f8dc" xmlns:ns3="152a24aa-af11-4663-ac03-268ed99449f6" targetNamespace="http://schemas.microsoft.com/office/2006/metadata/properties" ma:root="true" ma:fieldsID="a29c2cde3b1f0cbcc71251b6add73324" ns2:_="" ns3:_="">
    <xsd:import namespace="19a34e28-cfbd-4a94-96e3-9f99e0e7f8dc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4e28-cfbd-4a94-96e3-9f99e0e7f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7" nillable="true" ma:displayName="Taxonomy Catch All Column" ma:hidden="true" ma:list="{ed6e21f1-bfee-489b-aecc-bf1cc40c4d20}" ma:internalName="TaxCatchAll" ma:showField="CatchAllData" ma:web="152a24aa-af11-4663-ac03-268ed9944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097C-AEB2-498D-A7BB-5FB0A0303883}">
  <ds:schemaRefs>
    <ds:schemaRef ds:uri="http://purl.org/dc/terms/"/>
    <ds:schemaRef ds:uri="19a34e28-cfbd-4a94-96e3-9f99e0e7f8dc"/>
    <ds:schemaRef ds:uri="152a24aa-af11-4663-ac03-268ed99449f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F78E352-C6FF-4F1F-B1EB-55E6117CB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17851-EE70-4664-91C3-3CA670335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34e28-cfbd-4a94-96e3-9f99e0e7f8dc"/>
    <ds:schemaRef ds:uri="152a24aa-af11-4663-ac03-268ed9944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D1724-3F71-4DB3-B9B7-28FBABD8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Strategic Health Authority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clarek</dc:creator>
  <cp:keywords/>
  <cp:lastModifiedBy>FOSTER, Martin (NHS ENGLAND)</cp:lastModifiedBy>
  <cp:revision>27</cp:revision>
  <dcterms:created xsi:type="dcterms:W3CDTF">2022-06-21T16:18:00Z</dcterms:created>
  <dcterms:modified xsi:type="dcterms:W3CDTF">2025-09-15T12:28:00Z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0x010100FAE9489A90C3EE408AAB954CD10D8792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